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2224" w14:textId="77777777" w:rsidR="00AC7144" w:rsidRPr="00D5150E" w:rsidRDefault="00AC7144" w:rsidP="00AC7144">
      <w:pPr>
        <w:pStyle w:val="NormalWeb"/>
        <w:rPr>
          <w:b/>
          <w:bCs/>
          <w:u w:val="single"/>
        </w:rPr>
      </w:pPr>
      <w:r w:rsidRPr="00D5150E">
        <w:rPr>
          <w:b/>
          <w:bCs/>
          <w:u w:val="single"/>
        </w:rPr>
        <w:t xml:space="preserve">Tulane University Curriculum Management &amp; Academic Catalog Timeline </w:t>
      </w:r>
    </w:p>
    <w:p w14:paraId="74C18EF3" w14:textId="77777777" w:rsidR="00AC7144" w:rsidRDefault="00AC7144" w:rsidP="00AC7144">
      <w:pPr>
        <w:pStyle w:val="NormalWeb"/>
      </w:pPr>
      <w:r w:rsidRPr="00D95BF6">
        <w:drawing>
          <wp:inline distT="0" distB="0" distL="0" distR="0" wp14:anchorId="7E65FB97" wp14:editId="2971D4DB">
            <wp:extent cx="4672106" cy="1367865"/>
            <wp:effectExtent l="25400" t="12700" r="14605" b="29210"/>
            <wp:docPr id="9152339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711F0A8-B1B9-4887-7481-BD95CD5EA8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095F23E" w14:textId="05D9D75D" w:rsidR="00AC7144" w:rsidRPr="005717A7" w:rsidRDefault="00AC7144" w:rsidP="00AC7144">
      <w:pPr>
        <w:pStyle w:val="NormalWeb"/>
        <w:rPr>
          <w:b/>
          <w:bCs/>
          <w:i/>
          <w:iCs/>
        </w:rPr>
      </w:pPr>
      <w:r w:rsidRPr="005717A7">
        <w:rPr>
          <w:b/>
          <w:bCs/>
          <w:i/>
          <w:iCs/>
        </w:rPr>
        <w:t>As the chart above indicates, our new curriculum</w:t>
      </w:r>
      <w:r w:rsidR="00012EB4">
        <w:rPr>
          <w:b/>
          <w:bCs/>
          <w:i/>
          <w:iCs/>
        </w:rPr>
        <w:t xml:space="preserve"> management and academic calendar</w:t>
      </w:r>
      <w:r w:rsidRPr="005717A7">
        <w:rPr>
          <w:b/>
          <w:bCs/>
          <w:i/>
          <w:iCs/>
        </w:rPr>
        <w:t xml:space="preserve"> cycle is as follows: </w:t>
      </w:r>
    </w:p>
    <w:p w14:paraId="537B1900" w14:textId="77777777" w:rsidR="00AC7144" w:rsidRDefault="00AC7144" w:rsidP="00AC7144">
      <w:pPr>
        <w:pStyle w:val="NormalWeb"/>
        <w:numPr>
          <w:ilvl w:val="0"/>
          <w:numId w:val="1"/>
        </w:numPr>
      </w:pPr>
      <w:r>
        <w:t xml:space="preserve">Course proposals should be completed in workflow and into the Registrar a minimum of </w:t>
      </w:r>
      <w:r w:rsidRPr="009F7061">
        <w:rPr>
          <w:b/>
          <w:bCs/>
        </w:rPr>
        <w:t>one semester in advance</w:t>
      </w:r>
      <w:r>
        <w:t xml:space="preserve">. </w:t>
      </w:r>
      <w:r>
        <w:br/>
      </w:r>
    </w:p>
    <w:p w14:paraId="347B0518" w14:textId="77777777" w:rsidR="00AC7144" w:rsidRDefault="00AC7144" w:rsidP="00AC7144">
      <w:pPr>
        <w:pStyle w:val="NormalWeb"/>
        <w:numPr>
          <w:ilvl w:val="0"/>
          <w:numId w:val="1"/>
        </w:numPr>
      </w:pPr>
      <w:r>
        <w:t xml:space="preserve">Program proposals should be completed in workflow and into the Registrar by the end of </w:t>
      </w:r>
      <w:r w:rsidRPr="009F7061">
        <w:rPr>
          <w:b/>
          <w:bCs/>
        </w:rPr>
        <w:t>February</w:t>
      </w:r>
      <w:r>
        <w:t xml:space="preserve"> for inclusion in the next Academic Catalog. </w:t>
      </w:r>
      <w:r>
        <w:br/>
      </w:r>
    </w:p>
    <w:p w14:paraId="6E7F395D" w14:textId="0D898F3B" w:rsidR="00AC7144" w:rsidRDefault="00AC7144" w:rsidP="00AC7144">
      <w:pPr>
        <w:pStyle w:val="NormalWeb"/>
        <w:numPr>
          <w:ilvl w:val="0"/>
          <w:numId w:val="1"/>
        </w:numPr>
      </w:pPr>
      <w:r>
        <w:t xml:space="preserve">Academic Catalog editing </w:t>
      </w:r>
      <w:r w:rsidR="00012EB4">
        <w:t>occurs</w:t>
      </w:r>
      <w:r>
        <w:t xml:space="preserve"> from </w:t>
      </w:r>
      <w:r w:rsidRPr="00367B80">
        <w:rPr>
          <w:b/>
          <w:bCs/>
        </w:rPr>
        <w:t>January-March</w:t>
      </w:r>
      <w:r w:rsidR="00012EB4">
        <w:rPr>
          <w:b/>
          <w:bCs/>
        </w:rPr>
        <w:t xml:space="preserve"> </w:t>
      </w:r>
      <w:r w:rsidR="00012EB4">
        <w:t xml:space="preserve">annually. </w:t>
      </w:r>
    </w:p>
    <w:p w14:paraId="21C8A836" w14:textId="77777777" w:rsidR="00AC7144" w:rsidRPr="005717A7" w:rsidRDefault="00AC7144" w:rsidP="00AC7144">
      <w:pPr>
        <w:pStyle w:val="NormalWeb"/>
        <w:rPr>
          <w:b/>
          <w:bCs/>
          <w:i/>
          <w:iCs/>
        </w:rPr>
      </w:pPr>
      <w:r w:rsidRPr="005717A7">
        <w:rPr>
          <w:b/>
          <w:bCs/>
          <w:i/>
          <w:iCs/>
        </w:rPr>
        <w:t>As the university adjusts to this curriculum management system</w:t>
      </w:r>
      <w:r>
        <w:rPr>
          <w:b/>
          <w:bCs/>
          <w:i/>
          <w:iCs/>
        </w:rPr>
        <w:t xml:space="preserve"> (CIM)</w:t>
      </w:r>
      <w:r w:rsidRPr="005717A7">
        <w:rPr>
          <w:b/>
          <w:bCs/>
          <w:i/>
          <w:iCs/>
        </w:rPr>
        <w:t xml:space="preserve"> &amp; calendar, note the following deadlines</w:t>
      </w:r>
      <w:r>
        <w:rPr>
          <w:b/>
          <w:bCs/>
          <w:i/>
          <w:iCs/>
        </w:rPr>
        <w:t xml:space="preserve"> for the 2023-2024 &amp; 2024-2025 cycles. </w:t>
      </w:r>
      <w:r w:rsidRPr="005717A7">
        <w:rPr>
          <w:b/>
          <w:bCs/>
          <w:i/>
          <w:iCs/>
        </w:rPr>
        <w:t xml:space="preserve"> </w:t>
      </w:r>
    </w:p>
    <w:p w14:paraId="29E9EA06" w14:textId="3A7FA57D" w:rsidR="00AC7144" w:rsidRDefault="00AC7144" w:rsidP="00AC7144">
      <w:pPr>
        <w:pStyle w:val="NormalWeb"/>
        <w:numPr>
          <w:ilvl w:val="0"/>
          <w:numId w:val="2"/>
        </w:numPr>
      </w:pPr>
      <w:r>
        <w:t xml:space="preserve">Spring 2024/Summer 2024 Course Proposals are due to the Registrar no later than </w:t>
      </w:r>
      <w:r w:rsidRPr="00367B80">
        <w:rPr>
          <w:b/>
          <w:bCs/>
          <w:i/>
          <w:iCs/>
        </w:rPr>
        <w:t>September 8, 2023</w:t>
      </w:r>
      <w:r w:rsidR="00367B80">
        <w:rPr>
          <w:b/>
          <w:bCs/>
          <w:i/>
          <w:iCs/>
        </w:rPr>
        <w:t>.</w:t>
      </w:r>
      <w:r>
        <w:t xml:space="preserve"> (</w:t>
      </w:r>
      <w:r w:rsidR="00367B80">
        <w:t>N</w:t>
      </w:r>
      <w:r>
        <w:t xml:space="preserve">ote </w:t>
      </w:r>
      <w:r w:rsidR="00367B80">
        <w:t xml:space="preserve">in </w:t>
      </w:r>
      <w:r>
        <w:t>2025, this deadline will be July 1</w:t>
      </w:r>
      <w:r w:rsidR="00367B80">
        <w:t>, 2025)</w:t>
      </w:r>
      <w:r>
        <w:t xml:space="preserve"> </w:t>
      </w:r>
      <w:r>
        <w:br/>
      </w:r>
    </w:p>
    <w:p w14:paraId="0DC3A9D2" w14:textId="3BE6F2F9" w:rsidR="00AC7144" w:rsidRDefault="00AC7144" w:rsidP="00AC7144">
      <w:pPr>
        <w:pStyle w:val="NormalWeb"/>
        <w:numPr>
          <w:ilvl w:val="0"/>
          <w:numId w:val="2"/>
        </w:numPr>
      </w:pPr>
      <w:r>
        <w:t xml:space="preserve">Fall 2024 Course Proposals are due to the Registrar no later than </w:t>
      </w:r>
      <w:r w:rsidRPr="00367B80">
        <w:rPr>
          <w:b/>
          <w:bCs/>
          <w:i/>
          <w:iCs/>
        </w:rPr>
        <w:t>January 26, 2024</w:t>
      </w:r>
      <w:r w:rsidR="00367B80" w:rsidRPr="00367B80">
        <w:rPr>
          <w:b/>
          <w:bCs/>
          <w:i/>
          <w:iCs/>
        </w:rPr>
        <w:t>.</w:t>
      </w:r>
      <w:r>
        <w:t xml:space="preserve"> (</w:t>
      </w:r>
      <w:r w:rsidR="00367B80">
        <w:t>N</w:t>
      </w:r>
      <w:r>
        <w:t xml:space="preserve">ote </w:t>
      </w:r>
      <w:r w:rsidR="00367B80">
        <w:t>in 2026</w:t>
      </w:r>
      <w:r>
        <w:t xml:space="preserve">, this deadline will be December 1, 2025). </w:t>
      </w:r>
      <w:r>
        <w:br/>
        <w:t xml:space="preserve"> </w:t>
      </w:r>
    </w:p>
    <w:p w14:paraId="26569543" w14:textId="77777777" w:rsidR="00AC7144" w:rsidRDefault="00AC7144" w:rsidP="00AC7144">
      <w:pPr>
        <w:pStyle w:val="NormalWeb"/>
        <w:numPr>
          <w:ilvl w:val="0"/>
          <w:numId w:val="2"/>
        </w:numPr>
      </w:pPr>
      <w:r>
        <w:t xml:space="preserve">2024-2025 Program Proposals (new and changed proposals) are due to the Registrar no later than </w:t>
      </w:r>
      <w:r w:rsidRPr="00367B80">
        <w:rPr>
          <w:b/>
          <w:bCs/>
        </w:rPr>
        <w:t>February 29, 2024</w:t>
      </w:r>
      <w:r>
        <w:t xml:space="preserve">. </w:t>
      </w:r>
      <w:r>
        <w:br/>
      </w:r>
    </w:p>
    <w:p w14:paraId="62A8F91D" w14:textId="77777777" w:rsidR="00AC7144" w:rsidRDefault="00AC7144" w:rsidP="00AC7144">
      <w:pPr>
        <w:pStyle w:val="NormalWeb"/>
        <w:numPr>
          <w:ilvl w:val="0"/>
          <w:numId w:val="2"/>
        </w:numPr>
      </w:pPr>
      <w:r>
        <w:t xml:space="preserve">Spring/Summer 2025 Course Proposals are due to the Registrar no later than </w:t>
      </w:r>
      <w:r w:rsidRPr="00367B80">
        <w:rPr>
          <w:b/>
          <w:bCs/>
        </w:rPr>
        <w:t xml:space="preserve">March 31, </w:t>
      </w:r>
      <w:proofErr w:type="gramStart"/>
      <w:r w:rsidRPr="00367B80">
        <w:rPr>
          <w:b/>
          <w:bCs/>
        </w:rPr>
        <w:t>2024</w:t>
      </w:r>
      <w:proofErr w:type="gramEnd"/>
      <w:r>
        <w:t xml:space="preserve"> to be included in the 2024-2025 Academic Calendar. </w:t>
      </w:r>
      <w:r>
        <w:br/>
      </w:r>
    </w:p>
    <w:p w14:paraId="0769BC35" w14:textId="141D1CF8" w:rsidR="00AC7144" w:rsidRDefault="00AC7144" w:rsidP="00AC7144">
      <w:pPr>
        <w:pStyle w:val="NormalWeb"/>
        <w:numPr>
          <w:ilvl w:val="0"/>
          <w:numId w:val="2"/>
        </w:numPr>
      </w:pPr>
      <w:r>
        <w:t xml:space="preserve">Spring/Summer 2025 Course Proposals are due to the Registrar no later than </w:t>
      </w:r>
      <w:r w:rsidRPr="00367B80">
        <w:rPr>
          <w:b/>
          <w:bCs/>
        </w:rPr>
        <w:t xml:space="preserve">July 1, </w:t>
      </w:r>
      <w:proofErr w:type="gramStart"/>
      <w:r w:rsidRPr="00367B80">
        <w:rPr>
          <w:b/>
          <w:bCs/>
        </w:rPr>
        <w:t>2024</w:t>
      </w:r>
      <w:proofErr w:type="gramEnd"/>
      <w:r>
        <w:t xml:space="preserve"> to be available for the Spring</w:t>
      </w:r>
      <w:r w:rsidR="00367B80">
        <w:t>/Summer</w:t>
      </w:r>
      <w:r>
        <w:t xml:space="preserve"> 2025 Scheduling cycle in </w:t>
      </w:r>
      <w:proofErr w:type="spellStart"/>
      <w:r>
        <w:t>CourseLeaf</w:t>
      </w:r>
      <w:proofErr w:type="spellEnd"/>
      <w:r>
        <w:t xml:space="preserve"> CLSS (not available in the next </w:t>
      </w:r>
      <w:r w:rsidR="00367B80">
        <w:t>Academic C</w:t>
      </w:r>
      <w:r>
        <w:t xml:space="preserve">atalog). </w:t>
      </w:r>
      <w:r>
        <w:br/>
        <w:t> </w:t>
      </w:r>
    </w:p>
    <w:p w14:paraId="26A62EC1" w14:textId="77777777" w:rsidR="00000000" w:rsidRDefault="00000000"/>
    <w:sectPr w:rsidR="002B2FC4" w:rsidSect="0092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461"/>
    <w:multiLevelType w:val="hybridMultilevel"/>
    <w:tmpl w:val="192E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256F"/>
    <w:multiLevelType w:val="hybridMultilevel"/>
    <w:tmpl w:val="3CC8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25113">
    <w:abstractNumId w:val="0"/>
  </w:num>
  <w:num w:numId="2" w16cid:durableId="2787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44"/>
    <w:rsid w:val="00012EB4"/>
    <w:rsid w:val="00367B80"/>
    <w:rsid w:val="00924F58"/>
    <w:rsid w:val="00A42D2F"/>
    <w:rsid w:val="00AC7144"/>
    <w:rsid w:val="00B67336"/>
    <w:rsid w:val="00B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AC7B1"/>
  <w15:chartTrackingRefBased/>
  <w15:docId w15:val="{26751F5F-B86D-BA4B-B5B7-CAAD598C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1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02C374-281E-A84E-BCF8-718652138B5D}" type="doc">
      <dgm:prSet loTypeId="urn:microsoft.com/office/officeart/2005/8/layout/chevro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52A016D-A178-4441-BC30-BD5054C9B34D}">
      <dgm:prSet phldrT="[Text]"/>
      <dgm:spPr/>
      <dgm:t>
        <a:bodyPr/>
        <a:lstStyle/>
        <a:p>
          <a:r>
            <a:rPr lang="en-US" dirty="0"/>
            <a:t>Fall</a:t>
          </a:r>
        </a:p>
      </dgm:t>
    </dgm:pt>
    <dgm:pt modelId="{02E73FA2-307E-7D48-A688-8CD3480525D8}" type="parTrans" cxnId="{48795262-7C31-A345-AAFE-EF53B323C94D}">
      <dgm:prSet/>
      <dgm:spPr/>
      <dgm:t>
        <a:bodyPr/>
        <a:lstStyle/>
        <a:p>
          <a:endParaRPr lang="en-US"/>
        </a:p>
      </dgm:t>
    </dgm:pt>
    <dgm:pt modelId="{E82AEE60-35A6-4243-B8BC-7F5CC1E9AD5D}" type="sibTrans" cxnId="{48795262-7C31-A345-AAFE-EF53B323C94D}">
      <dgm:prSet/>
      <dgm:spPr/>
      <dgm:t>
        <a:bodyPr/>
        <a:lstStyle/>
        <a:p>
          <a:endParaRPr lang="en-US"/>
        </a:p>
      </dgm:t>
    </dgm:pt>
    <dgm:pt modelId="{FA67829A-0B39-B748-ADDF-D542B6B17EBB}">
      <dgm:prSet phldrT="[Text]"/>
      <dgm:spPr/>
      <dgm:t>
        <a:bodyPr/>
        <a:lstStyle/>
        <a:p>
          <a:r>
            <a:rPr lang="en-US" dirty="0"/>
            <a:t>Curriculum Proposals for Courses &amp; Programs in CIM Worfkflow for the 2024-2025 academic year: August-December</a:t>
          </a:r>
        </a:p>
      </dgm:t>
    </dgm:pt>
    <dgm:pt modelId="{C020C83F-2271-5B47-BF87-7377020F3331}" type="parTrans" cxnId="{29D3D5D9-3032-2D45-947F-0A00E8AEDD5C}">
      <dgm:prSet/>
      <dgm:spPr/>
      <dgm:t>
        <a:bodyPr/>
        <a:lstStyle/>
        <a:p>
          <a:endParaRPr lang="en-US"/>
        </a:p>
      </dgm:t>
    </dgm:pt>
    <dgm:pt modelId="{5DC9334B-5ECD-E344-B595-5F703B4C89D3}" type="sibTrans" cxnId="{29D3D5D9-3032-2D45-947F-0A00E8AEDD5C}">
      <dgm:prSet/>
      <dgm:spPr/>
      <dgm:t>
        <a:bodyPr/>
        <a:lstStyle/>
        <a:p>
          <a:endParaRPr lang="en-US"/>
        </a:p>
      </dgm:t>
    </dgm:pt>
    <dgm:pt modelId="{96218CE1-B261-154C-91CF-F464DC665D5E}">
      <dgm:prSet phldrT="[Text]"/>
      <dgm:spPr/>
      <dgm:t>
        <a:bodyPr/>
        <a:lstStyle/>
        <a:p>
          <a:r>
            <a:rPr lang="en-US" dirty="0"/>
            <a:t>Spring</a:t>
          </a:r>
        </a:p>
      </dgm:t>
    </dgm:pt>
    <dgm:pt modelId="{AE9AD8BD-4562-3549-B758-E1F0B7554D7B}" type="parTrans" cxnId="{A5AEF8B8-3126-4E45-8469-B3CD9E75A1F6}">
      <dgm:prSet/>
      <dgm:spPr/>
      <dgm:t>
        <a:bodyPr/>
        <a:lstStyle/>
        <a:p>
          <a:endParaRPr lang="en-US"/>
        </a:p>
      </dgm:t>
    </dgm:pt>
    <dgm:pt modelId="{51D7A628-4D1B-3847-8B81-63335CE2492F}" type="sibTrans" cxnId="{A5AEF8B8-3126-4E45-8469-B3CD9E75A1F6}">
      <dgm:prSet/>
      <dgm:spPr/>
      <dgm:t>
        <a:bodyPr/>
        <a:lstStyle/>
        <a:p>
          <a:endParaRPr lang="en-US"/>
        </a:p>
      </dgm:t>
    </dgm:pt>
    <dgm:pt modelId="{9A54CBB1-9584-E042-A881-7E08469F0027}">
      <dgm:prSet phldrT="[Text]"/>
      <dgm:spPr/>
      <dgm:t>
        <a:bodyPr/>
        <a:lstStyle/>
        <a:p>
          <a:r>
            <a:rPr lang="en-US" dirty="0"/>
            <a:t>Curriculum Deadline: January (Courses), February (Programs)</a:t>
          </a:r>
        </a:p>
      </dgm:t>
    </dgm:pt>
    <dgm:pt modelId="{043A2C2B-6A61-0341-9E1E-FAC870D2274A}" type="parTrans" cxnId="{8EA25D58-C89B-A749-A5B0-6039DA588D31}">
      <dgm:prSet/>
      <dgm:spPr/>
      <dgm:t>
        <a:bodyPr/>
        <a:lstStyle/>
        <a:p>
          <a:endParaRPr lang="en-US"/>
        </a:p>
      </dgm:t>
    </dgm:pt>
    <dgm:pt modelId="{6C49D0B6-3C66-2646-9322-BED3D0CF255D}" type="sibTrans" cxnId="{8EA25D58-C89B-A749-A5B0-6039DA588D31}">
      <dgm:prSet/>
      <dgm:spPr/>
      <dgm:t>
        <a:bodyPr/>
        <a:lstStyle/>
        <a:p>
          <a:endParaRPr lang="en-US"/>
        </a:p>
      </dgm:t>
    </dgm:pt>
    <dgm:pt modelId="{53504D9A-EB32-1443-BCD4-2E49961B488D}">
      <dgm:prSet phldrT="[Text]"/>
      <dgm:spPr/>
      <dgm:t>
        <a:bodyPr/>
        <a:lstStyle/>
        <a:p>
          <a:r>
            <a:rPr lang="en-US" dirty="0"/>
            <a:t>Summer</a:t>
          </a:r>
        </a:p>
      </dgm:t>
    </dgm:pt>
    <dgm:pt modelId="{802FAF97-8AC5-FA43-90D9-73F775106084}" type="parTrans" cxnId="{FA35BA75-A0E6-5745-9DA6-C8513C4CED4C}">
      <dgm:prSet/>
      <dgm:spPr/>
      <dgm:t>
        <a:bodyPr/>
        <a:lstStyle/>
        <a:p>
          <a:endParaRPr lang="en-US"/>
        </a:p>
      </dgm:t>
    </dgm:pt>
    <dgm:pt modelId="{17547D58-1B15-154A-A3B2-A0E8F012C9BD}" type="sibTrans" cxnId="{FA35BA75-A0E6-5745-9DA6-C8513C4CED4C}">
      <dgm:prSet/>
      <dgm:spPr/>
      <dgm:t>
        <a:bodyPr/>
        <a:lstStyle/>
        <a:p>
          <a:endParaRPr lang="en-US"/>
        </a:p>
      </dgm:t>
    </dgm:pt>
    <dgm:pt modelId="{47FE93F4-AB16-4A4C-91D7-032A13D89FD3}">
      <dgm:prSet phldrT="[Text]"/>
      <dgm:spPr/>
      <dgm:t>
        <a:bodyPr/>
        <a:lstStyle/>
        <a:p>
          <a:r>
            <a:rPr lang="en-US" dirty="0"/>
            <a:t>CAT/CIM Closed for Edits: April &amp; May</a:t>
          </a:r>
        </a:p>
      </dgm:t>
    </dgm:pt>
    <dgm:pt modelId="{A3024167-4F9A-DE4C-AB0B-46EBA0DD1696}" type="parTrans" cxnId="{BECDEC02-0003-E744-95FC-E0612E1071C4}">
      <dgm:prSet/>
      <dgm:spPr/>
      <dgm:t>
        <a:bodyPr/>
        <a:lstStyle/>
        <a:p>
          <a:endParaRPr lang="en-US"/>
        </a:p>
      </dgm:t>
    </dgm:pt>
    <dgm:pt modelId="{6928A344-0EF0-9942-A522-EC139DFF426A}" type="sibTrans" cxnId="{BECDEC02-0003-E744-95FC-E0612E1071C4}">
      <dgm:prSet/>
      <dgm:spPr/>
      <dgm:t>
        <a:bodyPr/>
        <a:lstStyle/>
        <a:p>
          <a:endParaRPr lang="en-US"/>
        </a:p>
      </dgm:t>
    </dgm:pt>
    <dgm:pt modelId="{CC11D08A-4FC9-F445-B1CF-AE6617B2E5C7}">
      <dgm:prSet phldrT="[Text]"/>
      <dgm:spPr/>
      <dgm:t>
        <a:bodyPr/>
        <a:lstStyle/>
        <a:p>
          <a:r>
            <a:rPr lang="en-US" dirty="0"/>
            <a:t>Catalog Editing, Refinement and Publication: January-March (CAT)</a:t>
          </a:r>
        </a:p>
      </dgm:t>
    </dgm:pt>
    <dgm:pt modelId="{E6F9EF99-F4DD-0643-963D-40EF83CEBA9B}" type="parTrans" cxnId="{8C445DD5-BE72-6347-8B38-2D4F539DC360}">
      <dgm:prSet/>
      <dgm:spPr/>
      <dgm:t>
        <a:bodyPr/>
        <a:lstStyle/>
        <a:p>
          <a:endParaRPr lang="en-US"/>
        </a:p>
      </dgm:t>
    </dgm:pt>
    <dgm:pt modelId="{BA71F227-1BEC-A146-98DB-822AE9F59452}" type="sibTrans" cxnId="{8C445DD5-BE72-6347-8B38-2D4F539DC360}">
      <dgm:prSet/>
      <dgm:spPr/>
      <dgm:t>
        <a:bodyPr/>
        <a:lstStyle/>
        <a:p>
          <a:endParaRPr lang="en-US"/>
        </a:p>
      </dgm:t>
    </dgm:pt>
    <dgm:pt modelId="{311053D0-41EB-6F45-A46E-603E25D80DAA}">
      <dgm:prSet phldrT="[Text]"/>
      <dgm:spPr/>
      <dgm:t>
        <a:bodyPr/>
        <a:lstStyle/>
        <a:p>
          <a:endParaRPr lang="en-US" dirty="0"/>
        </a:p>
      </dgm:t>
    </dgm:pt>
    <dgm:pt modelId="{0796F5E3-F6D0-E64E-AA4E-B17D10EEC8DD}" type="parTrans" cxnId="{36D9EF3F-3267-BC4D-B67F-7C6837EBF1BF}">
      <dgm:prSet/>
      <dgm:spPr/>
      <dgm:t>
        <a:bodyPr/>
        <a:lstStyle/>
        <a:p>
          <a:endParaRPr lang="en-US"/>
        </a:p>
      </dgm:t>
    </dgm:pt>
    <dgm:pt modelId="{3AF48210-0638-9B44-AAF9-F1480CCF5827}" type="sibTrans" cxnId="{36D9EF3F-3267-BC4D-B67F-7C6837EBF1BF}">
      <dgm:prSet/>
      <dgm:spPr/>
      <dgm:t>
        <a:bodyPr/>
        <a:lstStyle/>
        <a:p>
          <a:endParaRPr lang="en-US"/>
        </a:p>
      </dgm:t>
    </dgm:pt>
    <dgm:pt modelId="{813AE716-6D6A-9340-A0CB-B653482854D3}">
      <dgm:prSet phldrT="[Text]"/>
      <dgm:spPr/>
      <dgm:t>
        <a:bodyPr/>
        <a:lstStyle/>
        <a:p>
          <a:r>
            <a:rPr lang="en-US" dirty="0"/>
            <a:t>Curriculum Development (CIM): June &amp; July </a:t>
          </a:r>
        </a:p>
      </dgm:t>
    </dgm:pt>
    <dgm:pt modelId="{753BD0FF-F1B2-6442-9451-49CF3E988CDF}" type="parTrans" cxnId="{37C2D445-0D66-2247-8EDB-3B4A59ABD7CA}">
      <dgm:prSet/>
      <dgm:spPr/>
      <dgm:t>
        <a:bodyPr/>
        <a:lstStyle/>
        <a:p>
          <a:endParaRPr lang="en-US"/>
        </a:p>
      </dgm:t>
    </dgm:pt>
    <dgm:pt modelId="{1FA1B859-2D1B-AE4A-8740-FF524340B530}" type="sibTrans" cxnId="{37C2D445-0D66-2247-8EDB-3B4A59ABD7CA}">
      <dgm:prSet/>
      <dgm:spPr/>
      <dgm:t>
        <a:bodyPr/>
        <a:lstStyle/>
        <a:p>
          <a:endParaRPr lang="en-US"/>
        </a:p>
      </dgm:t>
    </dgm:pt>
    <dgm:pt modelId="{C17877B8-9538-454C-B6B9-8D9E9639FAA0}" type="pres">
      <dgm:prSet presAssocID="{EB02C374-281E-A84E-BCF8-718652138B5D}" presName="linearFlow" presStyleCnt="0">
        <dgm:presLayoutVars>
          <dgm:dir/>
          <dgm:animLvl val="lvl"/>
          <dgm:resizeHandles val="exact"/>
        </dgm:presLayoutVars>
      </dgm:prSet>
      <dgm:spPr/>
    </dgm:pt>
    <dgm:pt modelId="{CDA67EFB-8A1E-DB4F-8D48-88AE1D3BD7F7}" type="pres">
      <dgm:prSet presAssocID="{A52A016D-A178-4441-BC30-BD5054C9B34D}" presName="composite" presStyleCnt="0"/>
      <dgm:spPr/>
    </dgm:pt>
    <dgm:pt modelId="{447F3F2B-B20A-BD40-AAD4-4CE9059ECA70}" type="pres">
      <dgm:prSet presAssocID="{A52A016D-A178-4441-BC30-BD5054C9B34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C3A41F7D-C923-BE4B-ADD1-630516C285F2}" type="pres">
      <dgm:prSet presAssocID="{A52A016D-A178-4441-BC30-BD5054C9B34D}" presName="descendantText" presStyleLbl="alignAcc1" presStyleIdx="0" presStyleCnt="3">
        <dgm:presLayoutVars>
          <dgm:bulletEnabled val="1"/>
        </dgm:presLayoutVars>
      </dgm:prSet>
      <dgm:spPr/>
    </dgm:pt>
    <dgm:pt modelId="{6CD66F73-7CF7-5541-8BD6-86CB1B9E8697}" type="pres">
      <dgm:prSet presAssocID="{E82AEE60-35A6-4243-B8BC-7F5CC1E9AD5D}" presName="sp" presStyleCnt="0"/>
      <dgm:spPr/>
    </dgm:pt>
    <dgm:pt modelId="{CBDDBF7A-7117-5A4A-8828-B34F9E07EB1D}" type="pres">
      <dgm:prSet presAssocID="{96218CE1-B261-154C-91CF-F464DC665D5E}" presName="composite" presStyleCnt="0"/>
      <dgm:spPr/>
    </dgm:pt>
    <dgm:pt modelId="{36C33FD8-98C5-F34F-97D8-8C702CA60E66}" type="pres">
      <dgm:prSet presAssocID="{96218CE1-B261-154C-91CF-F464DC665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32FF9E5A-21E5-B543-82F2-7DBB7A040ECC}" type="pres">
      <dgm:prSet presAssocID="{96218CE1-B261-154C-91CF-F464DC665D5E}" presName="descendantText" presStyleLbl="alignAcc1" presStyleIdx="1" presStyleCnt="3">
        <dgm:presLayoutVars>
          <dgm:bulletEnabled val="1"/>
        </dgm:presLayoutVars>
      </dgm:prSet>
      <dgm:spPr/>
    </dgm:pt>
    <dgm:pt modelId="{95ADB1E1-6699-AE4C-8985-1B26099141AC}" type="pres">
      <dgm:prSet presAssocID="{51D7A628-4D1B-3847-8B81-63335CE2492F}" presName="sp" presStyleCnt="0"/>
      <dgm:spPr/>
    </dgm:pt>
    <dgm:pt modelId="{7806D1FF-B351-2646-B66F-E49E4C9DF15C}" type="pres">
      <dgm:prSet presAssocID="{53504D9A-EB32-1443-BCD4-2E49961B488D}" presName="composite" presStyleCnt="0"/>
      <dgm:spPr/>
    </dgm:pt>
    <dgm:pt modelId="{59AA9456-4E9B-2741-8B21-4AB83AD24B62}" type="pres">
      <dgm:prSet presAssocID="{53504D9A-EB32-1443-BCD4-2E49961B488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B855F9A5-AB43-5544-8D8B-591FEBC96ADD}" type="pres">
      <dgm:prSet presAssocID="{53504D9A-EB32-1443-BCD4-2E49961B488D}" presName="descendantText" presStyleLbl="alignAcc1" presStyleIdx="2" presStyleCnt="3" custLinFactNeighborX="0" custLinFactNeighborY="-21217">
        <dgm:presLayoutVars>
          <dgm:bulletEnabled val="1"/>
        </dgm:presLayoutVars>
      </dgm:prSet>
      <dgm:spPr/>
    </dgm:pt>
  </dgm:ptLst>
  <dgm:cxnLst>
    <dgm:cxn modelId="{BECDEC02-0003-E744-95FC-E0612E1071C4}" srcId="{53504D9A-EB32-1443-BCD4-2E49961B488D}" destId="{47FE93F4-AB16-4A4C-91D7-032A13D89FD3}" srcOrd="0" destOrd="0" parTransId="{A3024167-4F9A-DE4C-AB0B-46EBA0DD1696}" sibTransId="{6928A344-0EF0-9942-A522-EC139DFF426A}"/>
    <dgm:cxn modelId="{69CDDE35-3E7C-BF4C-A2FB-9EAAE6BECF8A}" type="presOf" srcId="{311053D0-41EB-6F45-A46E-603E25D80DAA}" destId="{32FF9E5A-21E5-B543-82F2-7DBB7A040ECC}" srcOrd="0" destOrd="2" presId="urn:microsoft.com/office/officeart/2005/8/layout/chevron2"/>
    <dgm:cxn modelId="{36D9EF3F-3267-BC4D-B67F-7C6837EBF1BF}" srcId="{96218CE1-B261-154C-91CF-F464DC665D5E}" destId="{311053D0-41EB-6F45-A46E-603E25D80DAA}" srcOrd="2" destOrd="0" parTransId="{0796F5E3-F6D0-E64E-AA4E-B17D10EEC8DD}" sibTransId="{3AF48210-0638-9B44-AAF9-F1480CCF5827}"/>
    <dgm:cxn modelId="{AC5F4542-B580-0848-8184-1A062217730A}" type="presOf" srcId="{813AE716-6D6A-9340-A0CB-B653482854D3}" destId="{B855F9A5-AB43-5544-8D8B-591FEBC96ADD}" srcOrd="0" destOrd="1" presId="urn:microsoft.com/office/officeart/2005/8/layout/chevron2"/>
    <dgm:cxn modelId="{37C2D445-0D66-2247-8EDB-3B4A59ABD7CA}" srcId="{53504D9A-EB32-1443-BCD4-2E49961B488D}" destId="{813AE716-6D6A-9340-A0CB-B653482854D3}" srcOrd="1" destOrd="0" parTransId="{753BD0FF-F1B2-6442-9451-49CF3E988CDF}" sibTransId="{1FA1B859-2D1B-AE4A-8740-FF524340B530}"/>
    <dgm:cxn modelId="{E0E7CF4A-1A74-9744-B5DD-BD2AF2592A86}" type="presOf" srcId="{47FE93F4-AB16-4A4C-91D7-032A13D89FD3}" destId="{B855F9A5-AB43-5544-8D8B-591FEBC96ADD}" srcOrd="0" destOrd="0" presId="urn:microsoft.com/office/officeart/2005/8/layout/chevron2"/>
    <dgm:cxn modelId="{C9743356-AE52-934B-AC7E-AD823895596A}" type="presOf" srcId="{9A54CBB1-9584-E042-A881-7E08469F0027}" destId="{32FF9E5A-21E5-B543-82F2-7DBB7A040ECC}" srcOrd="0" destOrd="0" presId="urn:microsoft.com/office/officeart/2005/8/layout/chevron2"/>
    <dgm:cxn modelId="{8EA25D58-C89B-A749-A5B0-6039DA588D31}" srcId="{96218CE1-B261-154C-91CF-F464DC665D5E}" destId="{9A54CBB1-9584-E042-A881-7E08469F0027}" srcOrd="0" destOrd="0" parTransId="{043A2C2B-6A61-0341-9E1E-FAC870D2274A}" sibTransId="{6C49D0B6-3C66-2646-9322-BED3D0CF255D}"/>
    <dgm:cxn modelId="{79F3E660-C252-A444-A174-A1D6213A99FE}" type="presOf" srcId="{FA67829A-0B39-B748-ADDF-D542B6B17EBB}" destId="{C3A41F7D-C923-BE4B-ADD1-630516C285F2}" srcOrd="0" destOrd="0" presId="urn:microsoft.com/office/officeart/2005/8/layout/chevron2"/>
    <dgm:cxn modelId="{48795262-7C31-A345-AAFE-EF53B323C94D}" srcId="{EB02C374-281E-A84E-BCF8-718652138B5D}" destId="{A52A016D-A178-4441-BC30-BD5054C9B34D}" srcOrd="0" destOrd="0" parTransId="{02E73FA2-307E-7D48-A688-8CD3480525D8}" sibTransId="{E82AEE60-35A6-4243-B8BC-7F5CC1E9AD5D}"/>
    <dgm:cxn modelId="{FA35BA75-A0E6-5745-9DA6-C8513C4CED4C}" srcId="{EB02C374-281E-A84E-BCF8-718652138B5D}" destId="{53504D9A-EB32-1443-BCD4-2E49961B488D}" srcOrd="2" destOrd="0" parTransId="{802FAF97-8AC5-FA43-90D9-73F775106084}" sibTransId="{17547D58-1B15-154A-A3B2-A0E8F012C9BD}"/>
    <dgm:cxn modelId="{3CB01591-7C0B-354C-821A-7D0ECDD11009}" type="presOf" srcId="{EB02C374-281E-A84E-BCF8-718652138B5D}" destId="{C17877B8-9538-454C-B6B9-8D9E9639FAA0}" srcOrd="0" destOrd="0" presId="urn:microsoft.com/office/officeart/2005/8/layout/chevron2"/>
    <dgm:cxn modelId="{3EB2A694-944E-BD46-9693-5759513AB2E9}" type="presOf" srcId="{CC11D08A-4FC9-F445-B1CF-AE6617B2E5C7}" destId="{32FF9E5A-21E5-B543-82F2-7DBB7A040ECC}" srcOrd="0" destOrd="1" presId="urn:microsoft.com/office/officeart/2005/8/layout/chevron2"/>
    <dgm:cxn modelId="{C6A64399-112D-0740-9CA4-3FD599B87CB8}" type="presOf" srcId="{96218CE1-B261-154C-91CF-F464DC665D5E}" destId="{36C33FD8-98C5-F34F-97D8-8C702CA60E66}" srcOrd="0" destOrd="0" presId="urn:microsoft.com/office/officeart/2005/8/layout/chevron2"/>
    <dgm:cxn modelId="{76F9559A-B631-164C-A3A5-7E40B98804DE}" type="presOf" srcId="{53504D9A-EB32-1443-BCD4-2E49961B488D}" destId="{59AA9456-4E9B-2741-8B21-4AB83AD24B62}" srcOrd="0" destOrd="0" presId="urn:microsoft.com/office/officeart/2005/8/layout/chevron2"/>
    <dgm:cxn modelId="{72C1719A-81E4-B84A-98F5-7B48F30F1D52}" type="presOf" srcId="{A52A016D-A178-4441-BC30-BD5054C9B34D}" destId="{447F3F2B-B20A-BD40-AAD4-4CE9059ECA70}" srcOrd="0" destOrd="0" presId="urn:microsoft.com/office/officeart/2005/8/layout/chevron2"/>
    <dgm:cxn modelId="{A5AEF8B8-3126-4E45-8469-B3CD9E75A1F6}" srcId="{EB02C374-281E-A84E-BCF8-718652138B5D}" destId="{96218CE1-B261-154C-91CF-F464DC665D5E}" srcOrd="1" destOrd="0" parTransId="{AE9AD8BD-4562-3549-B758-E1F0B7554D7B}" sibTransId="{51D7A628-4D1B-3847-8B81-63335CE2492F}"/>
    <dgm:cxn modelId="{8C445DD5-BE72-6347-8B38-2D4F539DC360}" srcId="{96218CE1-B261-154C-91CF-F464DC665D5E}" destId="{CC11D08A-4FC9-F445-B1CF-AE6617B2E5C7}" srcOrd="1" destOrd="0" parTransId="{E6F9EF99-F4DD-0643-963D-40EF83CEBA9B}" sibTransId="{BA71F227-1BEC-A146-98DB-822AE9F59452}"/>
    <dgm:cxn modelId="{29D3D5D9-3032-2D45-947F-0A00E8AEDD5C}" srcId="{A52A016D-A178-4441-BC30-BD5054C9B34D}" destId="{FA67829A-0B39-B748-ADDF-D542B6B17EBB}" srcOrd="0" destOrd="0" parTransId="{C020C83F-2271-5B47-BF87-7377020F3331}" sibTransId="{5DC9334B-5ECD-E344-B595-5F703B4C89D3}"/>
    <dgm:cxn modelId="{349B24AD-399D-5C4F-98B7-9F07B9C84B59}" type="presParOf" srcId="{C17877B8-9538-454C-B6B9-8D9E9639FAA0}" destId="{CDA67EFB-8A1E-DB4F-8D48-88AE1D3BD7F7}" srcOrd="0" destOrd="0" presId="urn:microsoft.com/office/officeart/2005/8/layout/chevron2"/>
    <dgm:cxn modelId="{066C558D-154D-0142-BE7D-C53486258997}" type="presParOf" srcId="{CDA67EFB-8A1E-DB4F-8D48-88AE1D3BD7F7}" destId="{447F3F2B-B20A-BD40-AAD4-4CE9059ECA70}" srcOrd="0" destOrd="0" presId="urn:microsoft.com/office/officeart/2005/8/layout/chevron2"/>
    <dgm:cxn modelId="{49F1F056-03F8-0F4A-957A-198B6E0E6AE9}" type="presParOf" srcId="{CDA67EFB-8A1E-DB4F-8D48-88AE1D3BD7F7}" destId="{C3A41F7D-C923-BE4B-ADD1-630516C285F2}" srcOrd="1" destOrd="0" presId="urn:microsoft.com/office/officeart/2005/8/layout/chevron2"/>
    <dgm:cxn modelId="{A4F08F0C-CDF7-324E-A38B-B9AE377B6E4A}" type="presParOf" srcId="{C17877B8-9538-454C-B6B9-8D9E9639FAA0}" destId="{6CD66F73-7CF7-5541-8BD6-86CB1B9E8697}" srcOrd="1" destOrd="0" presId="urn:microsoft.com/office/officeart/2005/8/layout/chevron2"/>
    <dgm:cxn modelId="{75C65B04-F5F5-E845-8BB8-AAB30E1652A0}" type="presParOf" srcId="{C17877B8-9538-454C-B6B9-8D9E9639FAA0}" destId="{CBDDBF7A-7117-5A4A-8828-B34F9E07EB1D}" srcOrd="2" destOrd="0" presId="urn:microsoft.com/office/officeart/2005/8/layout/chevron2"/>
    <dgm:cxn modelId="{B39B32D1-F5CC-6F4E-A2EC-E29259311689}" type="presParOf" srcId="{CBDDBF7A-7117-5A4A-8828-B34F9E07EB1D}" destId="{36C33FD8-98C5-F34F-97D8-8C702CA60E66}" srcOrd="0" destOrd="0" presId="urn:microsoft.com/office/officeart/2005/8/layout/chevron2"/>
    <dgm:cxn modelId="{E4F963EA-13CF-9E4D-BFBF-8E3270C136D4}" type="presParOf" srcId="{CBDDBF7A-7117-5A4A-8828-B34F9E07EB1D}" destId="{32FF9E5A-21E5-B543-82F2-7DBB7A040ECC}" srcOrd="1" destOrd="0" presId="urn:microsoft.com/office/officeart/2005/8/layout/chevron2"/>
    <dgm:cxn modelId="{ABFC5350-914A-9D41-8759-DD86CC4C4303}" type="presParOf" srcId="{C17877B8-9538-454C-B6B9-8D9E9639FAA0}" destId="{95ADB1E1-6699-AE4C-8985-1B26099141AC}" srcOrd="3" destOrd="0" presId="urn:microsoft.com/office/officeart/2005/8/layout/chevron2"/>
    <dgm:cxn modelId="{A7B23004-D840-5443-AD0D-96C77D7713CB}" type="presParOf" srcId="{C17877B8-9538-454C-B6B9-8D9E9639FAA0}" destId="{7806D1FF-B351-2646-B66F-E49E4C9DF15C}" srcOrd="4" destOrd="0" presId="urn:microsoft.com/office/officeart/2005/8/layout/chevron2"/>
    <dgm:cxn modelId="{F08B1B6C-D73D-384C-BFFD-39B77D2F033F}" type="presParOf" srcId="{7806D1FF-B351-2646-B66F-E49E4C9DF15C}" destId="{59AA9456-4E9B-2741-8B21-4AB83AD24B62}" srcOrd="0" destOrd="0" presId="urn:microsoft.com/office/officeart/2005/8/layout/chevron2"/>
    <dgm:cxn modelId="{5DB93BB1-A67D-B84C-91D9-B3524591D206}" type="presParOf" srcId="{7806D1FF-B351-2646-B66F-E49E4C9DF15C}" destId="{B855F9A5-AB43-5544-8D8B-591FEBC96AD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7F3F2B-B20A-BD40-AAD4-4CE9059ECA70}">
      <dsp:nvSpPr>
        <dsp:cNvPr id="0" name=""/>
        <dsp:cNvSpPr/>
      </dsp:nvSpPr>
      <dsp:spPr>
        <a:xfrm rot="5400000">
          <a:off x="-79442" y="80130"/>
          <a:ext cx="529617" cy="3707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Fall</a:t>
          </a:r>
        </a:p>
      </dsp:txBody>
      <dsp:txXfrm rot="-5400000">
        <a:off x="1" y="186053"/>
        <a:ext cx="370732" cy="158885"/>
      </dsp:txXfrm>
    </dsp:sp>
    <dsp:sp modelId="{C3A41F7D-C923-BE4B-ADD1-630516C285F2}">
      <dsp:nvSpPr>
        <dsp:cNvPr id="0" name=""/>
        <dsp:cNvSpPr/>
      </dsp:nvSpPr>
      <dsp:spPr>
        <a:xfrm rot="5400000">
          <a:off x="2349087" y="-1977667"/>
          <a:ext cx="344251" cy="43009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 dirty="0"/>
            <a:t>Curriculum Proposals for Courses &amp; Programs in CIM Worfkflow for the 2024-2025 academic year: August-December</a:t>
          </a:r>
        </a:p>
      </dsp:txBody>
      <dsp:txXfrm rot="-5400000">
        <a:off x="370732" y="17493"/>
        <a:ext cx="4284157" cy="310641"/>
      </dsp:txXfrm>
    </dsp:sp>
    <dsp:sp modelId="{36C33FD8-98C5-F34F-97D8-8C702CA60E66}">
      <dsp:nvSpPr>
        <dsp:cNvPr id="0" name=""/>
        <dsp:cNvSpPr/>
      </dsp:nvSpPr>
      <dsp:spPr>
        <a:xfrm rot="5400000">
          <a:off x="-79442" y="498528"/>
          <a:ext cx="529617" cy="3707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Spring</a:t>
          </a:r>
        </a:p>
      </dsp:txBody>
      <dsp:txXfrm rot="-5400000">
        <a:off x="1" y="604451"/>
        <a:ext cx="370732" cy="158885"/>
      </dsp:txXfrm>
    </dsp:sp>
    <dsp:sp modelId="{32FF9E5A-21E5-B543-82F2-7DBB7A040ECC}">
      <dsp:nvSpPr>
        <dsp:cNvPr id="0" name=""/>
        <dsp:cNvSpPr/>
      </dsp:nvSpPr>
      <dsp:spPr>
        <a:xfrm rot="5400000">
          <a:off x="2349087" y="-1559269"/>
          <a:ext cx="344251" cy="43009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 dirty="0"/>
            <a:t>Curriculum Deadline: January (Courses), February (Programs)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 dirty="0"/>
            <a:t>Catalog Editing, Refinement and Publication: January-March (CAT)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600" kern="1200" dirty="0"/>
        </a:p>
      </dsp:txBody>
      <dsp:txXfrm rot="-5400000">
        <a:off x="370732" y="435891"/>
        <a:ext cx="4284157" cy="310641"/>
      </dsp:txXfrm>
    </dsp:sp>
    <dsp:sp modelId="{59AA9456-4E9B-2741-8B21-4AB83AD24B62}">
      <dsp:nvSpPr>
        <dsp:cNvPr id="0" name=""/>
        <dsp:cNvSpPr/>
      </dsp:nvSpPr>
      <dsp:spPr>
        <a:xfrm rot="5400000">
          <a:off x="-79442" y="916926"/>
          <a:ext cx="529617" cy="3707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Summer</a:t>
          </a:r>
        </a:p>
      </dsp:txBody>
      <dsp:txXfrm rot="-5400000">
        <a:off x="1" y="1022849"/>
        <a:ext cx="370732" cy="158885"/>
      </dsp:txXfrm>
    </dsp:sp>
    <dsp:sp modelId="{B855F9A5-AB43-5544-8D8B-591FEBC96ADD}">
      <dsp:nvSpPr>
        <dsp:cNvPr id="0" name=""/>
        <dsp:cNvSpPr/>
      </dsp:nvSpPr>
      <dsp:spPr>
        <a:xfrm rot="5400000">
          <a:off x="2349087" y="-1213911"/>
          <a:ext cx="344251" cy="43009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 dirty="0"/>
            <a:t>CAT/CIM Closed for Edits: April &amp; May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 dirty="0"/>
            <a:t>Curriculum Development (CIM): June &amp; July </a:t>
          </a:r>
        </a:p>
      </dsp:txBody>
      <dsp:txXfrm rot="-5400000">
        <a:off x="370732" y="781249"/>
        <a:ext cx="4284157" cy="310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Montes, Sarah E</dc:creator>
  <cp:keywords/>
  <dc:description/>
  <cp:lastModifiedBy>Montes, Sarah E</cp:lastModifiedBy>
  <cp:revision>2</cp:revision>
  <dcterms:created xsi:type="dcterms:W3CDTF">2023-07-18T15:17:00Z</dcterms:created>
  <dcterms:modified xsi:type="dcterms:W3CDTF">2023-07-18T15:35:00Z</dcterms:modified>
</cp:coreProperties>
</file>