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242A" w14:textId="77777777" w:rsidR="0036068A" w:rsidRDefault="0036068A" w:rsidP="0036068A">
      <w:pPr>
        <w:widowControl/>
        <w:tabs>
          <w:tab w:val="left" w:pos="6480"/>
        </w:tabs>
        <w:autoSpaceDE/>
        <w:autoSpaceDN/>
        <w:adjustRightInd/>
        <w:rPr>
          <w:rFonts w:eastAsia="Calibri"/>
          <w:b/>
          <w:sz w:val="32"/>
        </w:rPr>
      </w:pPr>
    </w:p>
    <w:p w14:paraId="4AB37702" w14:textId="103ED8C4" w:rsidR="001D6F4B" w:rsidRPr="0036068A" w:rsidRDefault="00896E71" w:rsidP="0036068A">
      <w:pPr>
        <w:widowControl/>
        <w:autoSpaceDE/>
        <w:autoSpaceDN/>
        <w:adjustRightInd/>
        <w:jc w:val="center"/>
        <w:rPr>
          <w:rFonts w:eastAsia="Calibri"/>
          <w:b/>
          <w:sz w:val="32"/>
        </w:rPr>
      </w:pPr>
      <w:r w:rsidRPr="0036068A">
        <w:rPr>
          <w:rFonts w:eastAsia="Calibri"/>
          <w:b/>
          <w:sz w:val="32"/>
        </w:rPr>
        <w:t>COURSE CHANGE</w:t>
      </w:r>
      <w:r w:rsidR="00452BD2" w:rsidRPr="0036068A">
        <w:rPr>
          <w:rFonts w:eastAsia="Calibri"/>
          <w:b/>
          <w:sz w:val="32"/>
        </w:rPr>
        <w:t xml:space="preserve"> FORM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65"/>
        <w:gridCol w:w="7475"/>
      </w:tblGrid>
      <w:tr w:rsidR="00A6292A" w:rsidRPr="0036068A" w14:paraId="34A57383" w14:textId="77777777" w:rsidTr="00A6292A">
        <w:trPr>
          <w:jc w:val="center"/>
        </w:trPr>
        <w:tc>
          <w:tcPr>
            <w:tcW w:w="6565" w:type="dxa"/>
          </w:tcPr>
          <w:p w14:paraId="61E9701A" w14:textId="68B215DF" w:rsidR="00A6292A" w:rsidRPr="0036068A" w:rsidRDefault="007863D6" w:rsidP="0036068A">
            <w:pPr>
              <w:widowControl/>
              <w:autoSpaceDE/>
              <w:autoSpaceDN/>
              <w:adjustRightInd/>
              <w:ind w:left="522" w:hanging="9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  </w:t>
            </w:r>
            <w:r w:rsidR="00A6292A" w:rsidRPr="0036068A">
              <w:rPr>
                <w:rFonts w:eastAsia="Calibri"/>
                <w:b/>
                <w:sz w:val="20"/>
              </w:rPr>
              <w:t>Date:</w:t>
            </w:r>
          </w:p>
        </w:tc>
        <w:tc>
          <w:tcPr>
            <w:tcW w:w="7475" w:type="dxa"/>
          </w:tcPr>
          <w:p w14:paraId="537E7042" w14:textId="77777777" w:rsidR="00A6292A" w:rsidRPr="0036068A" w:rsidRDefault="00A6292A" w:rsidP="00A6292A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Current Course Abbreviation(s)/Number(s):</w:t>
            </w:r>
          </w:p>
        </w:tc>
      </w:tr>
      <w:tr w:rsidR="00A6292A" w:rsidRPr="0036068A" w14:paraId="651E7817" w14:textId="77777777" w:rsidTr="00A6292A">
        <w:trPr>
          <w:jc w:val="center"/>
        </w:trPr>
        <w:tc>
          <w:tcPr>
            <w:tcW w:w="6565" w:type="dxa"/>
          </w:tcPr>
          <w:p w14:paraId="4A4D32C5" w14:textId="77777777" w:rsidR="00A6292A" w:rsidRPr="0036068A" w:rsidRDefault="00A6292A" w:rsidP="00A6292A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Department:</w:t>
            </w:r>
          </w:p>
        </w:tc>
        <w:tc>
          <w:tcPr>
            <w:tcW w:w="7475" w:type="dxa"/>
          </w:tcPr>
          <w:p w14:paraId="0EA182AA" w14:textId="77777777" w:rsidR="00A6292A" w:rsidRPr="0036068A" w:rsidRDefault="00A6292A" w:rsidP="00A6292A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Current Course Name:</w:t>
            </w:r>
          </w:p>
        </w:tc>
      </w:tr>
      <w:tr w:rsidR="00A6292A" w:rsidRPr="0036068A" w14:paraId="628D04B4" w14:textId="77777777" w:rsidTr="00A6292A">
        <w:trPr>
          <w:jc w:val="center"/>
        </w:trPr>
        <w:tc>
          <w:tcPr>
            <w:tcW w:w="6565" w:type="dxa"/>
          </w:tcPr>
          <w:p w14:paraId="5CF1FD5E" w14:textId="77777777" w:rsidR="00FE0C87" w:rsidRPr="0036068A" w:rsidRDefault="00A6292A" w:rsidP="00FE0C87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Type of course:</w:t>
            </w:r>
          </w:p>
          <w:p w14:paraId="4A91F862" w14:textId="6658DE34" w:rsidR="00A6292A" w:rsidRPr="007863D6" w:rsidRDefault="00A6292A" w:rsidP="00FE0C87">
            <w:pPr>
              <w:widowControl/>
              <w:autoSpaceDE/>
              <w:autoSpaceDN/>
              <w:adjustRightInd/>
              <w:ind w:left="522"/>
              <w:rPr>
                <w:rFonts w:eastAsia="Calibri"/>
                <w:bCs/>
                <w:sz w:val="20"/>
              </w:rPr>
            </w:pPr>
            <w:r w:rsidRPr="007863D6">
              <w:rPr>
                <w:rFonts w:eastAsia="Calibri"/>
                <w:bCs/>
                <w:sz w:val="20"/>
              </w:rPr>
              <w:t>(Core</w:t>
            </w:r>
            <w:r w:rsidR="000631AE">
              <w:rPr>
                <w:rFonts w:eastAsia="Calibri"/>
                <w:bCs/>
                <w:sz w:val="20"/>
              </w:rPr>
              <w:t>/</w:t>
            </w:r>
            <w:r w:rsidR="000631AE" w:rsidRPr="00473E27">
              <w:rPr>
                <w:rFonts w:eastAsia="Calibri"/>
                <w:bCs/>
                <w:sz w:val="20"/>
              </w:rPr>
              <w:t>Foundational</w:t>
            </w:r>
            <w:r w:rsidRPr="00473E27">
              <w:rPr>
                <w:rFonts w:eastAsia="Calibri"/>
                <w:bCs/>
                <w:sz w:val="20"/>
              </w:rPr>
              <w:t>,</w:t>
            </w:r>
            <w:r w:rsidRPr="007863D6">
              <w:rPr>
                <w:rFonts w:eastAsia="Calibri"/>
                <w:bCs/>
                <w:sz w:val="20"/>
              </w:rPr>
              <w:t xml:space="preserve"> Required Program, Free Elective, Specify other)</w:t>
            </w:r>
          </w:p>
        </w:tc>
        <w:tc>
          <w:tcPr>
            <w:tcW w:w="7475" w:type="dxa"/>
          </w:tcPr>
          <w:p w14:paraId="5CF29D65" w14:textId="77777777" w:rsidR="00A6292A" w:rsidRPr="0036068A" w:rsidRDefault="00A6292A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Name, degree, rank of primary faculty on record:</w:t>
            </w:r>
          </w:p>
        </w:tc>
      </w:tr>
      <w:tr w:rsidR="00A6292A" w:rsidRPr="0036068A" w14:paraId="3A112507" w14:textId="77777777" w:rsidTr="00A6292A">
        <w:trPr>
          <w:jc w:val="center"/>
        </w:trPr>
        <w:tc>
          <w:tcPr>
            <w:tcW w:w="6565" w:type="dxa"/>
          </w:tcPr>
          <w:p w14:paraId="56FA6580" w14:textId="77777777" w:rsidR="00A6292A" w:rsidRPr="0036068A" w:rsidRDefault="00A6292A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Last Course Review Approval Date:</w:t>
            </w:r>
          </w:p>
        </w:tc>
        <w:tc>
          <w:tcPr>
            <w:tcW w:w="7475" w:type="dxa"/>
          </w:tcPr>
          <w:p w14:paraId="5F14BFDB" w14:textId="77777777" w:rsidR="00A6292A" w:rsidRPr="0036068A" w:rsidRDefault="00A6292A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Person completing the form:</w:t>
            </w:r>
          </w:p>
        </w:tc>
      </w:tr>
      <w:tr w:rsidR="00A6292A" w:rsidRPr="0036068A" w14:paraId="55DAD0D4" w14:textId="77777777" w:rsidTr="00A6292A">
        <w:trPr>
          <w:jc w:val="center"/>
        </w:trPr>
        <w:tc>
          <w:tcPr>
            <w:tcW w:w="6565" w:type="dxa"/>
          </w:tcPr>
          <w:p w14:paraId="3EC649AC" w14:textId="77777777" w:rsidR="00A6292A" w:rsidRPr="0036068A" w:rsidRDefault="00A6292A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Program(s) for which this course is required:</w:t>
            </w:r>
          </w:p>
        </w:tc>
        <w:tc>
          <w:tcPr>
            <w:tcW w:w="7475" w:type="dxa"/>
          </w:tcPr>
          <w:p w14:paraId="580513F0" w14:textId="77777777" w:rsidR="00A6292A" w:rsidRPr="0036068A" w:rsidRDefault="00A6292A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Curriculum Committee Rep:</w:t>
            </w:r>
          </w:p>
        </w:tc>
      </w:tr>
      <w:tr w:rsidR="00A6292A" w:rsidRPr="0036068A" w14:paraId="28A8FEDB" w14:textId="77777777" w:rsidTr="00A6292A">
        <w:trPr>
          <w:jc w:val="center"/>
        </w:trPr>
        <w:tc>
          <w:tcPr>
            <w:tcW w:w="6565" w:type="dxa"/>
          </w:tcPr>
          <w:p w14:paraId="468A2B68" w14:textId="77777777" w:rsidR="00A6292A" w:rsidRPr="0036068A" w:rsidRDefault="00A6292A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  <w:r w:rsidRPr="0036068A">
              <w:rPr>
                <w:rFonts w:eastAsia="Calibri"/>
                <w:b/>
                <w:sz w:val="20"/>
              </w:rPr>
              <w:t>Courses for which this is a pre- or co-requisite:</w:t>
            </w:r>
          </w:p>
        </w:tc>
        <w:tc>
          <w:tcPr>
            <w:tcW w:w="7475" w:type="dxa"/>
          </w:tcPr>
          <w:p w14:paraId="3DB01F2E" w14:textId="77777777" w:rsidR="00A6292A" w:rsidRPr="0036068A" w:rsidRDefault="00A6292A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  <w:sz w:val="20"/>
              </w:rPr>
            </w:pPr>
          </w:p>
        </w:tc>
      </w:tr>
    </w:tbl>
    <w:p w14:paraId="7645D48C" w14:textId="12FDEE9F" w:rsidR="006B5980" w:rsidRPr="0036068A" w:rsidRDefault="00896E71" w:rsidP="00452BD2">
      <w:pPr>
        <w:widowControl/>
        <w:autoSpaceDE/>
        <w:autoSpaceDN/>
        <w:adjustRightInd/>
        <w:ind w:left="720" w:right="900"/>
        <w:rPr>
          <w:rFonts w:eastAsia="Calibri"/>
          <w:b/>
          <w:iCs/>
        </w:rPr>
      </w:pPr>
      <w:r w:rsidRPr="0036068A">
        <w:rPr>
          <w:rFonts w:eastAsia="Calibri"/>
          <w:b/>
          <w:iCs/>
        </w:rPr>
        <w:t xml:space="preserve">Use this form to record the following changes to courses in </w:t>
      </w:r>
      <w:r w:rsidR="00452BD2" w:rsidRPr="0036068A">
        <w:rPr>
          <w:rFonts w:eastAsia="Calibri"/>
          <w:b/>
          <w:iCs/>
        </w:rPr>
        <w:t xml:space="preserve">the </w:t>
      </w:r>
      <w:r w:rsidR="007863D6">
        <w:rPr>
          <w:rFonts w:eastAsia="Calibri"/>
          <w:b/>
          <w:iCs/>
        </w:rPr>
        <w:t>WSPH</w:t>
      </w:r>
      <w:r w:rsidR="00452BD2" w:rsidRPr="0036068A">
        <w:rPr>
          <w:rFonts w:eastAsia="Calibri"/>
          <w:b/>
          <w:iCs/>
        </w:rPr>
        <w:t xml:space="preserve"> curriculum:</w:t>
      </w:r>
      <w:r w:rsidR="007863D6">
        <w:rPr>
          <w:rFonts w:eastAsia="Calibri"/>
          <w:b/>
          <w:iCs/>
        </w:rPr>
        <w:t xml:space="preserve"> </w:t>
      </w:r>
    </w:p>
    <w:p w14:paraId="41C318EA" w14:textId="1AB528D9" w:rsidR="007863D6" w:rsidRPr="00473E27" w:rsidRDefault="007863D6" w:rsidP="00473E27">
      <w:pPr>
        <w:widowControl/>
        <w:autoSpaceDE/>
        <w:autoSpaceDN/>
        <w:adjustRightInd/>
        <w:ind w:left="720" w:right="900"/>
        <w:rPr>
          <w:rFonts w:eastAsia="Calibri"/>
          <w:iCs/>
          <w:sz w:val="22"/>
          <w:szCs w:val="22"/>
        </w:rPr>
      </w:pPr>
      <w:r w:rsidRPr="007863D6">
        <w:rPr>
          <w:rFonts w:eastAsia="Calibri"/>
          <w:iCs/>
          <w:sz w:val="22"/>
          <w:szCs w:val="22"/>
        </w:rPr>
        <w:t>Change of instructor, semester, deletion of electives, minor edits to course description for clarity/style, typographical errors, correction to catalog/website language for clarity (no change in meaning), change of elective options with no change to required courses</w:t>
      </w:r>
      <w:r w:rsidR="008D065D">
        <w:rPr>
          <w:rFonts w:eastAsia="Calibri"/>
          <w:iCs/>
          <w:sz w:val="22"/>
          <w:szCs w:val="22"/>
        </w:rPr>
        <w:t>, and alignment of course codes/titles with other systems (e.g., Banner)</w:t>
      </w:r>
      <w:r w:rsidRPr="007863D6">
        <w:rPr>
          <w:rFonts w:eastAsia="Calibri"/>
          <w:iCs/>
          <w:sz w:val="22"/>
          <w:szCs w:val="22"/>
        </w:rPr>
        <w:t xml:space="preserve">. Signed curriculum records are the definitive source for course and program information of any kind and should therefore be updated as necessary for the web, Banner, SOPHAS, publications and syllabi. </w:t>
      </w:r>
      <w:r w:rsidRPr="00473E27">
        <w:rPr>
          <w:rFonts w:eastAsia="Calibri"/>
          <w:b/>
          <w:bCs/>
          <w:iCs/>
          <w:sz w:val="20"/>
          <w:szCs w:val="20"/>
        </w:rPr>
        <w:t xml:space="preserve">All other requests </w:t>
      </w:r>
      <w:r w:rsidRPr="00473E27">
        <w:rPr>
          <w:rFonts w:eastAsia="Calibri"/>
          <w:b/>
          <w:bCs/>
          <w:iCs/>
          <w:sz w:val="20"/>
          <w:szCs w:val="20"/>
          <w:u w:val="single"/>
        </w:rPr>
        <w:t>require full</w:t>
      </w:r>
      <w:r w:rsidRPr="00473E27">
        <w:rPr>
          <w:rFonts w:eastAsia="Calibri"/>
          <w:b/>
          <w:bCs/>
          <w:iCs/>
          <w:sz w:val="20"/>
          <w:szCs w:val="20"/>
        </w:rPr>
        <w:t xml:space="preserve"> CC review.</w:t>
      </w: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3235"/>
        <w:gridCol w:w="181"/>
        <w:gridCol w:w="271"/>
        <w:gridCol w:w="3501"/>
        <w:gridCol w:w="1345"/>
        <w:gridCol w:w="392"/>
        <w:gridCol w:w="1863"/>
        <w:gridCol w:w="2983"/>
        <w:gridCol w:w="625"/>
      </w:tblGrid>
      <w:tr w:rsidR="00D143A8" w:rsidRPr="0036068A" w14:paraId="189F7FA8" w14:textId="77777777" w:rsidTr="005F7A99">
        <w:trPr>
          <w:jc w:val="center"/>
        </w:trPr>
        <w:tc>
          <w:tcPr>
            <w:tcW w:w="1124" w:type="pct"/>
            <w:shd w:val="clear" w:color="auto" w:fill="F2F2F2" w:themeFill="background1" w:themeFillShade="F2"/>
          </w:tcPr>
          <w:p w14:paraId="1372E47A" w14:textId="77777777" w:rsidR="00D143A8" w:rsidRPr="0036068A" w:rsidRDefault="00D143A8" w:rsidP="00BD7D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36068A">
              <w:rPr>
                <w:rFonts w:eastAsia="Calibri"/>
                <w:b/>
              </w:rPr>
              <w:t>Type of Course Change</w:t>
            </w:r>
          </w:p>
        </w:tc>
        <w:tc>
          <w:tcPr>
            <w:tcW w:w="1373" w:type="pct"/>
            <w:gridSpan w:val="3"/>
            <w:shd w:val="clear" w:color="auto" w:fill="F2F2F2" w:themeFill="background1" w:themeFillShade="F2"/>
          </w:tcPr>
          <w:p w14:paraId="39B3D1AC" w14:textId="77777777" w:rsidR="00D143A8" w:rsidRPr="0036068A" w:rsidRDefault="00BD7D3D" w:rsidP="00BD7D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36068A">
              <w:rPr>
                <w:rFonts w:eastAsia="Calibri"/>
                <w:b/>
              </w:rPr>
              <w:t>From</w:t>
            </w:r>
          </w:p>
        </w:tc>
        <w:tc>
          <w:tcPr>
            <w:tcW w:w="1250" w:type="pct"/>
            <w:gridSpan w:val="3"/>
            <w:shd w:val="clear" w:color="auto" w:fill="F2F2F2" w:themeFill="background1" w:themeFillShade="F2"/>
          </w:tcPr>
          <w:p w14:paraId="427F738C" w14:textId="77777777" w:rsidR="00D143A8" w:rsidRPr="0036068A" w:rsidRDefault="00BD7D3D" w:rsidP="00BD7D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36068A">
              <w:rPr>
                <w:rFonts w:eastAsia="Calibri"/>
                <w:b/>
              </w:rPr>
              <w:t>To</w:t>
            </w:r>
          </w:p>
        </w:tc>
        <w:tc>
          <w:tcPr>
            <w:tcW w:w="1251" w:type="pct"/>
            <w:gridSpan w:val="2"/>
            <w:shd w:val="clear" w:color="auto" w:fill="F2F2F2" w:themeFill="background1" w:themeFillShade="F2"/>
          </w:tcPr>
          <w:p w14:paraId="2E80A750" w14:textId="77777777" w:rsidR="00D143A8" w:rsidRPr="0036068A" w:rsidRDefault="00452BD2" w:rsidP="00BD7D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36068A">
              <w:rPr>
                <w:rFonts w:eastAsia="Calibri"/>
                <w:b/>
              </w:rPr>
              <w:t>Explanation</w:t>
            </w:r>
          </w:p>
        </w:tc>
      </w:tr>
      <w:tr w:rsidR="00A9075C" w:rsidRPr="0036068A" w14:paraId="2E1696E6" w14:textId="77777777" w:rsidTr="005F7A99">
        <w:tblPrEx>
          <w:jc w:val="left"/>
        </w:tblPrEx>
        <w:tc>
          <w:tcPr>
            <w:tcW w:w="1124" w:type="pct"/>
          </w:tcPr>
          <w:p w14:paraId="39F11078" w14:textId="77777777" w:rsidR="00A9075C" w:rsidRPr="0036068A" w:rsidRDefault="00A9075C" w:rsidP="00082B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36068A">
              <w:rPr>
                <w:rFonts w:eastAsia="Calibri"/>
                <w:color w:val="FF0000"/>
                <w:sz w:val="22"/>
                <w:szCs w:val="22"/>
              </w:rPr>
              <w:t>(i.e. minor edit to course description)</w:t>
            </w:r>
          </w:p>
        </w:tc>
        <w:tc>
          <w:tcPr>
            <w:tcW w:w="1373" w:type="pct"/>
            <w:gridSpan w:val="3"/>
          </w:tcPr>
          <w:p w14:paraId="7011AD86" w14:textId="77777777" w:rsidR="00A9075C" w:rsidRPr="0036068A" w:rsidRDefault="00A9075C" w:rsidP="00082BA0">
            <w:pPr>
              <w:widowControl/>
              <w:autoSpaceDE/>
              <w:autoSpaceDN/>
              <w:adjustRightInd/>
              <w:rPr>
                <w:color w:val="FF0000"/>
                <w:sz w:val="20"/>
              </w:rPr>
            </w:pPr>
            <w:r w:rsidRPr="0036068A">
              <w:rPr>
                <w:color w:val="FF0000"/>
                <w:sz w:val="20"/>
                <w:szCs w:val="34"/>
              </w:rPr>
              <w:t>(i.e.) This course covers the elementary concepts and applications for mapping using the ArcGIS software.  The course focuses on a wide variety of public health applications and is applicable to virtually all academic and professional settings where mapping is used.  Each lecture begins with a PowerPoint presentation to introduce fundamental mapping concepts and is followed with in-class exercises to reinforce hands-on application.  Two in-class, paper-based exams are given to monitor and assess students’ understanding of the course concepts. </w:t>
            </w:r>
          </w:p>
        </w:tc>
        <w:tc>
          <w:tcPr>
            <w:tcW w:w="1250" w:type="pct"/>
            <w:gridSpan w:val="3"/>
          </w:tcPr>
          <w:p w14:paraId="713AD707" w14:textId="77777777" w:rsidR="00A9075C" w:rsidRPr="0036068A" w:rsidRDefault="00A9075C" w:rsidP="00082BA0">
            <w:pPr>
              <w:widowControl/>
              <w:autoSpaceDE/>
              <w:autoSpaceDN/>
              <w:adjustRightInd/>
              <w:rPr>
                <w:color w:val="FF0000"/>
              </w:rPr>
            </w:pPr>
            <w:r w:rsidRPr="0036068A">
              <w:rPr>
                <w:color w:val="FF0000"/>
                <w:sz w:val="20"/>
                <w:szCs w:val="34"/>
              </w:rPr>
              <w:t>(i.e.) The course focuses on a wide variety of public health applications and is applicable to virtually all academic and professional settings where mapping is used.  Each lecture begins with a PowerPoint presentation to introduce fundamental mapping concepts and is followed with in-class exercises to reinforce hands-on application.  Two in-class, paper-based exams are given to monitor and assess students’ understanding of the course concepts. </w:t>
            </w:r>
          </w:p>
          <w:p w14:paraId="7958105D" w14:textId="77777777" w:rsidR="00A9075C" w:rsidRPr="0036068A" w:rsidRDefault="00A9075C" w:rsidP="00082B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1251" w:type="pct"/>
            <w:gridSpan w:val="2"/>
          </w:tcPr>
          <w:p w14:paraId="4278C47C" w14:textId="77777777" w:rsidR="00A9075C" w:rsidRPr="0036068A" w:rsidRDefault="00A9075C" w:rsidP="00082B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36068A">
              <w:rPr>
                <w:rFonts w:eastAsia="Calibri"/>
                <w:color w:val="FF0000"/>
                <w:sz w:val="22"/>
                <w:szCs w:val="22"/>
              </w:rPr>
              <w:t>(i.e.) Needed to shorten the description to meet the minimum word criteria of 120.</w:t>
            </w:r>
          </w:p>
        </w:tc>
      </w:tr>
      <w:tr w:rsidR="00452BD2" w:rsidRPr="0036068A" w14:paraId="414FA420" w14:textId="77777777" w:rsidTr="005F7A99">
        <w:trPr>
          <w:jc w:val="center"/>
        </w:trPr>
        <w:tc>
          <w:tcPr>
            <w:tcW w:w="1124" w:type="pct"/>
            <w:vAlign w:val="center"/>
          </w:tcPr>
          <w:p w14:paraId="33A7C4D4" w14:textId="77777777" w:rsidR="00452BD2" w:rsidRPr="0036068A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73" w:type="pct"/>
            <w:gridSpan w:val="3"/>
            <w:vAlign w:val="center"/>
          </w:tcPr>
          <w:p w14:paraId="4636D999" w14:textId="77777777" w:rsidR="00452BD2" w:rsidRPr="0036068A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4146A197" w14:textId="77777777" w:rsidR="00452BD2" w:rsidRPr="0036068A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4DB203FB" w14:textId="77777777" w:rsidR="00452BD2" w:rsidRPr="0036068A" w:rsidRDefault="00452BD2" w:rsidP="00452B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52BD2" w:rsidRPr="0036068A" w14:paraId="3C39FD6D" w14:textId="77777777" w:rsidTr="005F7A99">
        <w:trPr>
          <w:jc w:val="center"/>
        </w:trPr>
        <w:tc>
          <w:tcPr>
            <w:tcW w:w="1124" w:type="pct"/>
            <w:vAlign w:val="center"/>
          </w:tcPr>
          <w:p w14:paraId="275847B4" w14:textId="77777777" w:rsidR="00452BD2" w:rsidRPr="0036068A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73" w:type="pct"/>
            <w:gridSpan w:val="3"/>
            <w:vAlign w:val="center"/>
          </w:tcPr>
          <w:p w14:paraId="00C38356" w14:textId="77777777" w:rsidR="00452BD2" w:rsidRPr="0036068A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67921D88" w14:textId="77777777" w:rsidR="00452BD2" w:rsidRPr="0036068A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6B83D973" w14:textId="77777777" w:rsidR="00452BD2" w:rsidRPr="0036068A" w:rsidRDefault="00452BD2" w:rsidP="00452B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52BD2" w:rsidRPr="0036068A" w14:paraId="26563E42" w14:textId="77777777" w:rsidTr="005F7A99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7" w:type="pct"/>
        </w:trPr>
        <w:tc>
          <w:tcPr>
            <w:tcW w:w="1187" w:type="pct"/>
            <w:gridSpan w:val="2"/>
          </w:tcPr>
          <w:p w14:paraId="0FF752EA" w14:textId="77777777" w:rsidR="00452BD2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  <w:p w14:paraId="17BC00C3" w14:textId="77777777" w:rsidR="0036068A" w:rsidRPr="0036068A" w:rsidRDefault="0036068A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94" w:type="pct"/>
            <w:tcBorders>
              <w:bottom w:val="nil"/>
            </w:tcBorders>
          </w:tcPr>
          <w:p w14:paraId="2275FB3A" w14:textId="77777777" w:rsidR="00452BD2" w:rsidRPr="0036068A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3" w:type="pct"/>
            <w:gridSpan w:val="2"/>
            <w:tcBorders>
              <w:bottom w:val="single" w:sz="4" w:space="0" w:color="auto"/>
            </w:tcBorders>
          </w:tcPr>
          <w:p w14:paraId="2333B75D" w14:textId="77777777" w:rsidR="00452BD2" w:rsidRPr="0036068A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6" w:type="pct"/>
            <w:tcBorders>
              <w:bottom w:val="nil"/>
            </w:tcBorders>
          </w:tcPr>
          <w:p w14:paraId="120E35B7" w14:textId="77777777" w:rsidR="00452BD2" w:rsidRPr="0036068A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3" w:type="pct"/>
            <w:gridSpan w:val="2"/>
          </w:tcPr>
          <w:p w14:paraId="462F7988" w14:textId="77777777" w:rsidR="00452BD2" w:rsidRPr="0036068A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14:paraId="559F3A60" w14:textId="2253CB22" w:rsidR="00DB3662" w:rsidRPr="007863D6" w:rsidRDefault="00DB3662" w:rsidP="00452BD2">
      <w:pPr>
        <w:widowControl/>
        <w:autoSpaceDE/>
        <w:autoSpaceDN/>
        <w:adjustRightInd/>
        <w:rPr>
          <w:rFonts w:eastAsia="Calibri"/>
          <w:b/>
          <w:bCs/>
          <w:sz w:val="22"/>
          <w:szCs w:val="22"/>
        </w:rPr>
      </w:pPr>
      <w:r w:rsidRPr="007863D6">
        <w:rPr>
          <w:rFonts w:eastAsia="Calibri"/>
          <w:b/>
          <w:bCs/>
          <w:sz w:val="22"/>
          <w:szCs w:val="22"/>
        </w:rPr>
        <w:t>Department Chair – Date</w:t>
      </w:r>
      <w:r w:rsidRPr="007863D6">
        <w:rPr>
          <w:rFonts w:eastAsia="Calibri"/>
          <w:sz w:val="22"/>
          <w:szCs w:val="22"/>
        </w:rPr>
        <w:tab/>
      </w:r>
      <w:r w:rsidRPr="007863D6">
        <w:rPr>
          <w:rFonts w:eastAsia="Calibri"/>
          <w:sz w:val="22"/>
          <w:szCs w:val="22"/>
        </w:rPr>
        <w:tab/>
      </w:r>
      <w:r w:rsidR="007863D6">
        <w:rPr>
          <w:rFonts w:eastAsia="Calibri"/>
          <w:sz w:val="22"/>
          <w:szCs w:val="22"/>
        </w:rPr>
        <w:t xml:space="preserve">  </w:t>
      </w:r>
      <w:r w:rsidR="00452BD2" w:rsidRPr="007863D6">
        <w:rPr>
          <w:rFonts w:eastAsia="Calibri"/>
          <w:b/>
          <w:bCs/>
          <w:sz w:val="22"/>
          <w:szCs w:val="22"/>
        </w:rPr>
        <w:t>Instructor of Record – Date</w:t>
      </w:r>
      <w:r w:rsidRPr="007863D6">
        <w:rPr>
          <w:rFonts w:eastAsia="Calibri"/>
          <w:sz w:val="22"/>
          <w:szCs w:val="22"/>
        </w:rPr>
        <w:tab/>
      </w:r>
      <w:r w:rsidR="00DB077B" w:rsidRPr="007863D6">
        <w:rPr>
          <w:rFonts w:eastAsia="Calibri"/>
          <w:sz w:val="22"/>
          <w:szCs w:val="22"/>
        </w:rPr>
        <w:tab/>
      </w:r>
      <w:r w:rsidR="00DB077B" w:rsidRPr="007863D6">
        <w:rPr>
          <w:rFonts w:eastAsia="Calibri"/>
          <w:sz w:val="22"/>
          <w:szCs w:val="22"/>
        </w:rPr>
        <w:tab/>
      </w:r>
      <w:r w:rsidR="007863D6">
        <w:rPr>
          <w:rFonts w:eastAsia="Calibri"/>
          <w:sz w:val="22"/>
          <w:szCs w:val="22"/>
        </w:rPr>
        <w:t xml:space="preserve">                  </w:t>
      </w:r>
      <w:r w:rsidRPr="007863D6">
        <w:rPr>
          <w:rFonts w:eastAsia="Calibri"/>
          <w:b/>
          <w:bCs/>
          <w:sz w:val="22"/>
          <w:szCs w:val="22"/>
        </w:rPr>
        <w:t xml:space="preserve">Curriculum Committee </w:t>
      </w:r>
      <w:r w:rsidR="007863D6" w:rsidRPr="007863D6">
        <w:rPr>
          <w:rFonts w:eastAsia="Calibri"/>
          <w:b/>
          <w:bCs/>
          <w:sz w:val="22"/>
          <w:szCs w:val="22"/>
        </w:rPr>
        <w:t>Rep</w:t>
      </w:r>
      <w:r w:rsidRPr="007863D6">
        <w:rPr>
          <w:rFonts w:eastAsia="Calibri"/>
          <w:b/>
          <w:bCs/>
          <w:sz w:val="22"/>
          <w:szCs w:val="22"/>
        </w:rPr>
        <w:t xml:space="preserve"> – Date </w:t>
      </w:r>
    </w:p>
    <w:p w14:paraId="588F4AE4" w14:textId="77777777" w:rsidR="00FE0C87" w:rsidRPr="007863D6" w:rsidRDefault="00FE0C87" w:rsidP="00452BD2">
      <w:pPr>
        <w:widowControl/>
        <w:autoSpaceDE/>
        <w:autoSpaceDN/>
        <w:adjustRightInd/>
        <w:rPr>
          <w:rFonts w:eastAsia="Calibri"/>
          <w:sz w:val="22"/>
          <w:szCs w:val="22"/>
        </w:rPr>
      </w:pPr>
      <w:r w:rsidRPr="007863D6">
        <w:rPr>
          <w:rFonts w:eastAsia="Calibri"/>
          <w:sz w:val="22"/>
          <w:szCs w:val="22"/>
        </w:rPr>
        <w:t>(for elective courses)</w:t>
      </w:r>
    </w:p>
    <w:p w14:paraId="0C38FAC0" w14:textId="77777777" w:rsidR="00A6292A" w:rsidRPr="007863D6" w:rsidRDefault="00A6292A" w:rsidP="00452BD2">
      <w:pPr>
        <w:widowControl/>
        <w:autoSpaceDE/>
        <w:autoSpaceDN/>
        <w:adjustRightInd/>
        <w:rPr>
          <w:rFonts w:eastAsia="Calibri"/>
          <w:sz w:val="22"/>
          <w:szCs w:val="22"/>
        </w:rPr>
      </w:pPr>
    </w:p>
    <w:tbl>
      <w:tblPr>
        <w:tblStyle w:val="TableGrid"/>
        <w:tblW w:w="478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271"/>
        <w:gridCol w:w="4845"/>
        <w:gridCol w:w="391"/>
        <w:gridCol w:w="4844"/>
      </w:tblGrid>
      <w:tr w:rsidR="00A6292A" w:rsidRPr="007863D6" w14:paraId="7571F19C" w14:textId="77777777" w:rsidTr="007863D6">
        <w:trPr>
          <w:trHeight w:val="180"/>
        </w:trPr>
        <w:tc>
          <w:tcPr>
            <w:tcW w:w="1241" w:type="pct"/>
          </w:tcPr>
          <w:p w14:paraId="00F85D23" w14:textId="77777777" w:rsidR="00A6292A" w:rsidRPr="007863D6" w:rsidRDefault="00A6292A" w:rsidP="003B170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" w:type="pct"/>
            <w:tcBorders>
              <w:bottom w:val="nil"/>
            </w:tcBorders>
          </w:tcPr>
          <w:p w14:paraId="5319C2D5" w14:textId="77777777" w:rsidR="00A6292A" w:rsidRPr="007863D6" w:rsidRDefault="00A6292A" w:rsidP="003B170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9" w:type="pct"/>
            <w:tcBorders>
              <w:bottom w:val="nil"/>
            </w:tcBorders>
          </w:tcPr>
          <w:p w14:paraId="1E544B49" w14:textId="73906561" w:rsidR="00A6292A" w:rsidRPr="007863D6" w:rsidRDefault="007863D6" w:rsidP="003B170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7863D6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E405D" wp14:editId="597342A0">
                      <wp:simplePos x="0" y="0"/>
                      <wp:positionH relativeFrom="column">
                        <wp:posOffset>38678</wp:posOffset>
                      </wp:positionH>
                      <wp:positionV relativeFrom="paragraph">
                        <wp:posOffset>137729</wp:posOffset>
                      </wp:positionV>
                      <wp:extent cx="3002508" cy="0"/>
                      <wp:effectExtent l="0" t="0" r="0" b="0"/>
                      <wp:wrapNone/>
                      <wp:docPr id="937161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5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2B5B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0.85pt" to="239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6wmQEAAIgDAAAOAAAAZHJzL2Uyb0RvYy54bWysU9uO0zAQfUfiHyy/06RF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" w:type="pct"/>
            <w:tcBorders>
              <w:bottom w:val="nil"/>
            </w:tcBorders>
          </w:tcPr>
          <w:p w14:paraId="22D8EFA9" w14:textId="77777777" w:rsidR="00A6292A" w:rsidRPr="007863D6" w:rsidRDefault="00A6292A" w:rsidP="003B170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9" w:type="pct"/>
            <w:tcBorders>
              <w:bottom w:val="nil"/>
            </w:tcBorders>
          </w:tcPr>
          <w:p w14:paraId="776EEC73" w14:textId="49660130" w:rsidR="00A6292A" w:rsidRPr="007863D6" w:rsidRDefault="007863D6" w:rsidP="003B170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7863D6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876A9" wp14:editId="57FC3623">
                      <wp:simplePos x="0" y="0"/>
                      <wp:positionH relativeFrom="column">
                        <wp:posOffset>9374</wp:posOffset>
                      </wp:positionH>
                      <wp:positionV relativeFrom="paragraph">
                        <wp:posOffset>123825</wp:posOffset>
                      </wp:positionV>
                      <wp:extent cx="3002508" cy="20472"/>
                      <wp:effectExtent l="0" t="0" r="26670" b="36830"/>
                      <wp:wrapNone/>
                      <wp:docPr id="140103385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2508" cy="204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A1905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75pt" to="237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4EAB5DC" w14:textId="590EBF09" w:rsidR="007863D6" w:rsidRPr="007863D6" w:rsidRDefault="00A6292A" w:rsidP="007863D6">
      <w:pPr>
        <w:widowControl/>
        <w:autoSpaceDE/>
        <w:autoSpaceDN/>
        <w:adjustRightInd/>
        <w:rPr>
          <w:rFonts w:eastAsia="Calibri"/>
          <w:b/>
          <w:bCs/>
          <w:sz w:val="22"/>
          <w:szCs w:val="22"/>
        </w:rPr>
      </w:pPr>
      <w:r w:rsidRPr="007863D6">
        <w:rPr>
          <w:rFonts w:eastAsia="Calibri"/>
          <w:b/>
          <w:bCs/>
          <w:sz w:val="22"/>
          <w:szCs w:val="22"/>
        </w:rPr>
        <w:t>Program Director</w:t>
      </w:r>
      <w:r w:rsidR="00FE0C87" w:rsidRPr="007863D6">
        <w:rPr>
          <w:rFonts w:eastAsia="Calibri"/>
          <w:b/>
          <w:bCs/>
          <w:sz w:val="22"/>
          <w:szCs w:val="22"/>
        </w:rPr>
        <w:t xml:space="preserve"> </w:t>
      </w:r>
      <w:r w:rsidRPr="007863D6">
        <w:rPr>
          <w:rFonts w:eastAsia="Calibri"/>
          <w:b/>
          <w:bCs/>
          <w:sz w:val="22"/>
          <w:szCs w:val="22"/>
        </w:rPr>
        <w:t>– Date</w:t>
      </w:r>
      <w:r w:rsidR="007863D6" w:rsidRPr="007863D6">
        <w:rPr>
          <w:rFonts w:eastAsia="Calibri"/>
          <w:b/>
          <w:bCs/>
          <w:sz w:val="22"/>
          <w:szCs w:val="22"/>
        </w:rPr>
        <w:tab/>
      </w:r>
      <w:r w:rsidR="007863D6" w:rsidRPr="007863D6">
        <w:rPr>
          <w:rFonts w:eastAsia="Calibri"/>
          <w:b/>
          <w:bCs/>
          <w:sz w:val="22"/>
          <w:szCs w:val="22"/>
        </w:rPr>
        <w:tab/>
        <w:t xml:space="preserve">     Senior Associate Dean OAA – Date                              </w:t>
      </w:r>
      <w:r w:rsidR="007863D6">
        <w:rPr>
          <w:rFonts w:eastAsia="Calibri"/>
          <w:b/>
          <w:bCs/>
          <w:sz w:val="22"/>
          <w:szCs w:val="22"/>
        </w:rPr>
        <w:t xml:space="preserve">   </w:t>
      </w:r>
      <w:r w:rsidR="007863D6" w:rsidRPr="007863D6">
        <w:rPr>
          <w:rFonts w:eastAsia="Calibri"/>
          <w:b/>
          <w:bCs/>
          <w:sz w:val="22"/>
          <w:szCs w:val="22"/>
        </w:rPr>
        <w:t xml:space="preserve"> Curriculum Committee Chair - Date</w:t>
      </w:r>
      <w:r w:rsidR="007863D6" w:rsidRPr="007863D6">
        <w:rPr>
          <w:rFonts w:eastAsia="Calibri"/>
          <w:b/>
          <w:bCs/>
          <w:sz w:val="22"/>
          <w:szCs w:val="22"/>
        </w:rPr>
        <w:tab/>
      </w:r>
      <w:r w:rsidR="007863D6" w:rsidRPr="007863D6">
        <w:rPr>
          <w:rFonts w:eastAsia="Calibri"/>
          <w:b/>
          <w:bCs/>
          <w:sz w:val="22"/>
          <w:szCs w:val="22"/>
        </w:rPr>
        <w:tab/>
      </w:r>
    </w:p>
    <w:p w14:paraId="7E4E270E" w14:textId="153E33E9" w:rsidR="00A6292A" w:rsidRPr="007863D6" w:rsidRDefault="007863D6" w:rsidP="00A6292A">
      <w:pPr>
        <w:widowControl/>
        <w:autoSpaceDE/>
        <w:autoSpaceDN/>
        <w:adjustRightInd/>
        <w:rPr>
          <w:rFonts w:eastAsia="Calibri"/>
          <w:sz w:val="22"/>
          <w:szCs w:val="22"/>
        </w:rPr>
      </w:pPr>
      <w:r w:rsidRPr="007863D6">
        <w:rPr>
          <w:rFonts w:eastAsia="Calibri"/>
          <w:sz w:val="22"/>
          <w:szCs w:val="22"/>
        </w:rPr>
        <w:t>(for program courses)</w:t>
      </w:r>
      <w:r w:rsidRPr="007863D6">
        <w:rPr>
          <w:rFonts w:eastAsia="Calibri"/>
          <w:b/>
          <w:bCs/>
          <w:sz w:val="22"/>
          <w:szCs w:val="22"/>
        </w:rPr>
        <w:tab/>
        <w:t xml:space="preserve">                           </w:t>
      </w:r>
      <w:r>
        <w:rPr>
          <w:rFonts w:eastAsia="Calibri"/>
          <w:b/>
          <w:bCs/>
          <w:sz w:val="22"/>
          <w:szCs w:val="22"/>
        </w:rPr>
        <w:t xml:space="preserve"> </w:t>
      </w:r>
      <w:r w:rsidRPr="007863D6">
        <w:rPr>
          <w:rFonts w:eastAsia="Calibri"/>
          <w:b/>
          <w:bCs/>
          <w:sz w:val="22"/>
          <w:szCs w:val="22"/>
        </w:rPr>
        <w:t xml:space="preserve">  </w:t>
      </w:r>
      <w:r w:rsidR="00FE0C87" w:rsidRPr="007863D6">
        <w:rPr>
          <w:rFonts w:eastAsia="Calibri"/>
          <w:sz w:val="22"/>
          <w:szCs w:val="22"/>
        </w:rPr>
        <w:t>(for program courses)</w:t>
      </w:r>
      <w:r w:rsidR="00A6292A" w:rsidRPr="007863D6">
        <w:rPr>
          <w:rFonts w:eastAsia="Calibri"/>
          <w:sz w:val="22"/>
          <w:szCs w:val="22"/>
        </w:rPr>
        <w:tab/>
      </w:r>
      <w:r w:rsidR="00A6292A" w:rsidRPr="007863D6">
        <w:rPr>
          <w:rFonts w:eastAsia="Calibri"/>
          <w:sz w:val="22"/>
          <w:szCs w:val="22"/>
        </w:rPr>
        <w:tab/>
      </w:r>
      <w:r w:rsidR="00A6292A" w:rsidRPr="007863D6">
        <w:rPr>
          <w:rFonts w:eastAsia="Calibri"/>
          <w:sz w:val="22"/>
          <w:szCs w:val="22"/>
        </w:rPr>
        <w:tab/>
        <w:t xml:space="preserve"> </w:t>
      </w:r>
    </w:p>
    <w:p w14:paraId="34FC9658" w14:textId="77777777" w:rsidR="007863D6" w:rsidRDefault="007863D6" w:rsidP="007863D6">
      <w:pPr>
        <w:widowControl/>
        <w:autoSpaceDE/>
        <w:autoSpaceDN/>
        <w:adjustRightInd/>
        <w:jc w:val="center"/>
        <w:rPr>
          <w:rFonts w:eastAsia="Calibri"/>
          <w:b/>
          <w:bCs/>
          <w:sz w:val="20"/>
          <w:szCs w:val="20"/>
        </w:rPr>
      </w:pPr>
    </w:p>
    <w:p w14:paraId="173D3DEC" w14:textId="408B9B7A" w:rsidR="00A6292A" w:rsidRPr="007863D6" w:rsidRDefault="007863D6" w:rsidP="007863D6">
      <w:pPr>
        <w:widowControl/>
        <w:autoSpaceDE/>
        <w:autoSpaceDN/>
        <w:adjustRightInd/>
        <w:jc w:val="center"/>
        <w:rPr>
          <w:rFonts w:eastAsia="Calibri"/>
          <w:b/>
          <w:bCs/>
          <w:sz w:val="20"/>
          <w:szCs w:val="20"/>
        </w:rPr>
      </w:pPr>
      <w:r w:rsidRPr="007863D6">
        <w:rPr>
          <w:rFonts w:eastAsia="Calibri"/>
          <w:b/>
          <w:bCs/>
          <w:sz w:val="20"/>
          <w:szCs w:val="20"/>
        </w:rPr>
        <w:t xml:space="preserve">Please email </w:t>
      </w:r>
      <w:r>
        <w:rPr>
          <w:rFonts w:eastAsia="Calibri"/>
          <w:b/>
          <w:bCs/>
          <w:sz w:val="20"/>
          <w:szCs w:val="20"/>
        </w:rPr>
        <w:t xml:space="preserve">completed form </w:t>
      </w:r>
      <w:r w:rsidRPr="007863D6">
        <w:rPr>
          <w:rFonts w:eastAsia="Calibri"/>
          <w:b/>
          <w:bCs/>
          <w:sz w:val="20"/>
          <w:szCs w:val="20"/>
        </w:rPr>
        <w:t xml:space="preserve">to </w:t>
      </w:r>
      <w:hyperlink r:id="rId8" w:history="1">
        <w:r w:rsidRPr="007863D6">
          <w:rPr>
            <w:rStyle w:val="Hyperlink"/>
            <w:rFonts w:eastAsia="Calibri"/>
            <w:b/>
            <w:bCs/>
            <w:sz w:val="20"/>
            <w:szCs w:val="20"/>
          </w:rPr>
          <w:t>sphtmcurriculum@tulane.edu</w:t>
        </w:r>
      </w:hyperlink>
      <w:r w:rsidRPr="007863D6">
        <w:rPr>
          <w:rFonts w:eastAsia="Calibri"/>
          <w:b/>
          <w:bCs/>
          <w:sz w:val="20"/>
          <w:szCs w:val="20"/>
        </w:rPr>
        <w:t xml:space="preserve"> once all appropriate signatures are received.</w:t>
      </w:r>
    </w:p>
    <w:sectPr w:rsidR="00A6292A" w:rsidRPr="007863D6" w:rsidSect="00DB077B"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450" w:footer="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7490" w14:textId="77777777" w:rsidR="009F17E8" w:rsidRDefault="009F17E8" w:rsidP="001D6F4B">
      <w:r>
        <w:separator/>
      </w:r>
    </w:p>
  </w:endnote>
  <w:endnote w:type="continuationSeparator" w:id="0">
    <w:p w14:paraId="79BD63F2" w14:textId="77777777" w:rsidR="009F17E8" w:rsidRDefault="009F17E8" w:rsidP="001D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036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196B1" w14:textId="77777777" w:rsidR="00B03BCD" w:rsidRDefault="00B03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EE1F7" w14:textId="77777777" w:rsidR="00B03BCD" w:rsidRDefault="00B03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60B7" w14:textId="5D99DC09" w:rsidR="006831B5" w:rsidRPr="00452BD2" w:rsidRDefault="00452BD2" w:rsidP="00452BD2">
    <w:pPr>
      <w:widowControl/>
      <w:tabs>
        <w:tab w:val="right" w:pos="14220"/>
      </w:tabs>
      <w:autoSpaceDE/>
      <w:autoSpaceDN/>
      <w:adjustRightInd/>
      <w:rPr>
        <w:rFonts w:asciiTheme="minorHAnsi" w:eastAsia="Calibri" w:hAnsiTheme="minorHAnsi"/>
        <w:b/>
        <w:sz w:val="20"/>
      </w:rPr>
    </w:pPr>
    <w:r w:rsidRPr="0031716A">
      <w:rPr>
        <w:b/>
        <w:sz w:val="18"/>
      </w:rPr>
      <w:t xml:space="preserve">Revised </w:t>
    </w:r>
    <w:r w:rsidR="007863D6">
      <w:rPr>
        <w:b/>
        <w:sz w:val="18"/>
      </w:rPr>
      <w:t>5</w:t>
    </w:r>
    <w:r w:rsidRPr="0031716A">
      <w:rPr>
        <w:b/>
        <w:sz w:val="18"/>
      </w:rPr>
      <w:t>/</w:t>
    </w:r>
    <w:r w:rsidR="007863D6">
      <w:rPr>
        <w:b/>
        <w:sz w:val="18"/>
      </w:rPr>
      <w:t>25</w:t>
    </w:r>
    <w:r>
      <w:rPr>
        <w:rFonts w:asciiTheme="minorHAnsi" w:hAnsiTheme="minorHAnsi"/>
        <w:b/>
        <w:sz w:val="18"/>
      </w:rPr>
      <w:tab/>
    </w:r>
    <w:sdt>
      <w:sdtPr>
        <w:id w:val="-136149781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  <w:sz w:val="22"/>
        </w:rPr>
      </w:sdtEndPr>
      <w:sdtContent>
        <w:r w:rsidR="006831B5" w:rsidRPr="006831B5">
          <w:rPr>
            <w:rFonts w:asciiTheme="minorHAnsi" w:hAnsiTheme="minorHAnsi"/>
            <w:sz w:val="22"/>
          </w:rPr>
          <w:fldChar w:fldCharType="begin"/>
        </w:r>
        <w:r w:rsidR="006831B5" w:rsidRPr="006831B5">
          <w:rPr>
            <w:rFonts w:asciiTheme="minorHAnsi" w:hAnsiTheme="minorHAnsi"/>
            <w:sz w:val="22"/>
          </w:rPr>
          <w:instrText xml:space="preserve"> PAGE   \* MERGEFORMAT </w:instrText>
        </w:r>
        <w:r w:rsidR="006831B5" w:rsidRPr="006831B5">
          <w:rPr>
            <w:rFonts w:asciiTheme="minorHAnsi" w:hAnsiTheme="minorHAnsi"/>
            <w:sz w:val="22"/>
          </w:rPr>
          <w:fldChar w:fldCharType="separate"/>
        </w:r>
        <w:r w:rsidR="005F7A99">
          <w:rPr>
            <w:rFonts w:asciiTheme="minorHAnsi" w:hAnsiTheme="minorHAnsi"/>
            <w:noProof/>
            <w:sz w:val="22"/>
          </w:rPr>
          <w:t>1</w:t>
        </w:r>
        <w:r w:rsidR="006831B5" w:rsidRPr="006831B5">
          <w:rPr>
            <w:rFonts w:asciiTheme="minorHAnsi" w:hAnsiTheme="minorHAnsi"/>
            <w:noProof/>
            <w:sz w:val="22"/>
          </w:rPr>
          <w:fldChar w:fldCharType="end"/>
        </w:r>
      </w:sdtContent>
    </w:sdt>
  </w:p>
  <w:p w14:paraId="34000162" w14:textId="77777777" w:rsidR="006831B5" w:rsidRDefault="00683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E8AF" w14:textId="77777777" w:rsidR="009F17E8" w:rsidRDefault="009F17E8" w:rsidP="001D6F4B">
      <w:r>
        <w:separator/>
      </w:r>
    </w:p>
  </w:footnote>
  <w:footnote w:type="continuationSeparator" w:id="0">
    <w:p w14:paraId="4066D8F7" w14:textId="77777777" w:rsidR="009F17E8" w:rsidRDefault="009F17E8" w:rsidP="001D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A390" w14:textId="77777777" w:rsidR="007D0732" w:rsidRPr="003A17E8" w:rsidRDefault="00DB077B" w:rsidP="007D0732">
    <w:pPr>
      <w:widowControl/>
      <w:autoSpaceDE/>
      <w:autoSpaceDN/>
      <w:adjustRightInd/>
      <w:rPr>
        <w:rFonts w:asciiTheme="minorHAnsi" w:eastAsia="Calibri" w:hAnsiTheme="minorHAnsi"/>
        <w:b/>
        <w:sz w:val="28"/>
      </w:rPr>
    </w:pPr>
    <w:r>
      <w:rPr>
        <w:rFonts w:asciiTheme="minorHAnsi" w:eastAsia="Calibri" w:hAnsi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F300F9D" wp14:editId="08CC91E4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1554480" cy="741045"/>
          <wp:effectExtent l="0" t="0" r="0" b="0"/>
          <wp:wrapTight wrapText="bothSides">
            <wp:wrapPolygon edited="0">
              <wp:start x="8735" y="1666"/>
              <wp:lineTo x="2647" y="14437"/>
              <wp:lineTo x="2647" y="18324"/>
              <wp:lineTo x="3706" y="19434"/>
              <wp:lineTo x="17471" y="19434"/>
              <wp:lineTo x="18794" y="17769"/>
              <wp:lineTo x="18794" y="13882"/>
              <wp:lineTo x="17206" y="11661"/>
              <wp:lineTo x="12441" y="1666"/>
              <wp:lineTo x="8735" y="1666"/>
            </wp:wrapPolygon>
          </wp:wrapTight>
          <wp:docPr id="88954811" name="Picture 88954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65" cy="746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3ACA4" w14:textId="77777777" w:rsidR="00B03BCD" w:rsidRPr="003A17E8" w:rsidRDefault="00B03BCD" w:rsidP="007D0732">
    <w:pPr>
      <w:widowControl/>
      <w:autoSpaceDE/>
      <w:autoSpaceDN/>
      <w:adjustRightInd/>
      <w:rPr>
        <w:rFonts w:asciiTheme="minorHAnsi" w:eastAsia="Calibri" w:hAnsiTheme="minorHAnsi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F905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4520F7"/>
    <w:multiLevelType w:val="hybridMultilevel"/>
    <w:tmpl w:val="944E0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5001A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A5F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6993"/>
    <w:multiLevelType w:val="singleLevel"/>
    <w:tmpl w:val="0888B48E"/>
    <w:lvl w:ilvl="0">
      <w:start w:val="1"/>
      <w:numFmt w:val="upperRoman"/>
      <w:pStyle w:val="outlineleveli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5" w15:restartNumberingAfterBreak="0">
    <w:nsid w:val="18E70AA7"/>
    <w:multiLevelType w:val="hybridMultilevel"/>
    <w:tmpl w:val="0F2EB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B314C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6710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0053B"/>
    <w:multiLevelType w:val="hybridMultilevel"/>
    <w:tmpl w:val="971A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52E2"/>
    <w:multiLevelType w:val="hybridMultilevel"/>
    <w:tmpl w:val="B5FE5A3E"/>
    <w:lvl w:ilvl="0" w:tplc="6832E47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2E98"/>
    <w:multiLevelType w:val="hybridMultilevel"/>
    <w:tmpl w:val="7CF8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4642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5226"/>
    <w:multiLevelType w:val="hybridMultilevel"/>
    <w:tmpl w:val="68E0BC28"/>
    <w:lvl w:ilvl="0" w:tplc="E2740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6A170A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5F4E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55258"/>
    <w:multiLevelType w:val="hybridMultilevel"/>
    <w:tmpl w:val="8A7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C54E3"/>
    <w:multiLevelType w:val="hybridMultilevel"/>
    <w:tmpl w:val="53E4B0EA"/>
    <w:lvl w:ilvl="0" w:tplc="5798C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D58"/>
    <w:multiLevelType w:val="hybridMultilevel"/>
    <w:tmpl w:val="5AAA9294"/>
    <w:lvl w:ilvl="0" w:tplc="E1CC07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546779"/>
    <w:multiLevelType w:val="hybridMultilevel"/>
    <w:tmpl w:val="C35AED52"/>
    <w:lvl w:ilvl="0" w:tplc="47A4E5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3B5E90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55E71"/>
    <w:multiLevelType w:val="hybridMultilevel"/>
    <w:tmpl w:val="CE761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C4678B"/>
    <w:multiLevelType w:val="hybridMultilevel"/>
    <w:tmpl w:val="F908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D1C03"/>
    <w:multiLevelType w:val="hybridMultilevel"/>
    <w:tmpl w:val="B2448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A1FCD"/>
    <w:multiLevelType w:val="multilevel"/>
    <w:tmpl w:val="88140F58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125DA"/>
    <w:multiLevelType w:val="multilevel"/>
    <w:tmpl w:val="0409001D"/>
    <w:styleLink w:val="OutlineLevelI0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E93092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D4557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87702">
    <w:abstractNumId w:val="24"/>
  </w:num>
  <w:num w:numId="2" w16cid:durableId="124470316">
    <w:abstractNumId w:val="0"/>
  </w:num>
  <w:num w:numId="3" w16cid:durableId="626089731">
    <w:abstractNumId w:val="4"/>
  </w:num>
  <w:num w:numId="4" w16cid:durableId="658727211">
    <w:abstractNumId w:val="11"/>
  </w:num>
  <w:num w:numId="5" w16cid:durableId="1357342061">
    <w:abstractNumId w:val="1"/>
  </w:num>
  <w:num w:numId="6" w16cid:durableId="1194877208">
    <w:abstractNumId w:val="6"/>
  </w:num>
  <w:num w:numId="7" w16cid:durableId="223878440">
    <w:abstractNumId w:val="14"/>
  </w:num>
  <w:num w:numId="8" w16cid:durableId="1084837522">
    <w:abstractNumId w:val="15"/>
  </w:num>
  <w:num w:numId="9" w16cid:durableId="1100102686">
    <w:abstractNumId w:val="13"/>
  </w:num>
  <w:num w:numId="10" w16cid:durableId="1090927697">
    <w:abstractNumId w:val="23"/>
  </w:num>
  <w:num w:numId="11" w16cid:durableId="2004773919">
    <w:abstractNumId w:val="7"/>
  </w:num>
  <w:num w:numId="12" w16cid:durableId="654794942">
    <w:abstractNumId w:val="2"/>
  </w:num>
  <w:num w:numId="13" w16cid:durableId="197016212">
    <w:abstractNumId w:val="26"/>
  </w:num>
  <w:num w:numId="14" w16cid:durableId="807551623">
    <w:abstractNumId w:val="8"/>
  </w:num>
  <w:num w:numId="15" w16cid:durableId="1249999235">
    <w:abstractNumId w:val="10"/>
  </w:num>
  <w:num w:numId="16" w16cid:durableId="1961571341">
    <w:abstractNumId w:val="21"/>
  </w:num>
  <w:num w:numId="17" w16cid:durableId="1057634">
    <w:abstractNumId w:val="22"/>
  </w:num>
  <w:num w:numId="18" w16cid:durableId="392890038">
    <w:abstractNumId w:val="12"/>
  </w:num>
  <w:num w:numId="19" w16cid:durableId="2003970494">
    <w:abstractNumId w:val="17"/>
  </w:num>
  <w:num w:numId="20" w16cid:durableId="1786150689">
    <w:abstractNumId w:val="20"/>
  </w:num>
  <w:num w:numId="21" w16cid:durableId="729769795">
    <w:abstractNumId w:val="9"/>
  </w:num>
  <w:num w:numId="22" w16cid:durableId="1543858672">
    <w:abstractNumId w:val="3"/>
  </w:num>
  <w:num w:numId="23" w16cid:durableId="1757626617">
    <w:abstractNumId w:val="25"/>
  </w:num>
  <w:num w:numId="24" w16cid:durableId="638652569">
    <w:abstractNumId w:val="19"/>
  </w:num>
  <w:num w:numId="25" w16cid:durableId="789518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1002726">
    <w:abstractNumId w:val="16"/>
  </w:num>
  <w:num w:numId="27" w16cid:durableId="20507645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4B"/>
    <w:rsid w:val="00001C59"/>
    <w:rsid w:val="00010DCC"/>
    <w:rsid w:val="00011FDF"/>
    <w:rsid w:val="00017696"/>
    <w:rsid w:val="000631AE"/>
    <w:rsid w:val="00065811"/>
    <w:rsid w:val="00087C55"/>
    <w:rsid w:val="000954AE"/>
    <w:rsid w:val="000A13B5"/>
    <w:rsid w:val="000E54ED"/>
    <w:rsid w:val="000E6831"/>
    <w:rsid w:val="00120915"/>
    <w:rsid w:val="00125367"/>
    <w:rsid w:val="001411EE"/>
    <w:rsid w:val="00141D67"/>
    <w:rsid w:val="001914FA"/>
    <w:rsid w:val="001A35B0"/>
    <w:rsid w:val="001B1841"/>
    <w:rsid w:val="001C0AEF"/>
    <w:rsid w:val="001C4EFC"/>
    <w:rsid w:val="001C531B"/>
    <w:rsid w:val="001D6F4B"/>
    <w:rsid w:val="001E3233"/>
    <w:rsid w:val="002203A2"/>
    <w:rsid w:val="00271959"/>
    <w:rsid w:val="002A1289"/>
    <w:rsid w:val="002B682D"/>
    <w:rsid w:val="002D526B"/>
    <w:rsid w:val="002E1FB6"/>
    <w:rsid w:val="002E634C"/>
    <w:rsid w:val="002F3365"/>
    <w:rsid w:val="00301BBE"/>
    <w:rsid w:val="00303838"/>
    <w:rsid w:val="00312DFA"/>
    <w:rsid w:val="0031716A"/>
    <w:rsid w:val="00335E97"/>
    <w:rsid w:val="00347C8A"/>
    <w:rsid w:val="0036068A"/>
    <w:rsid w:val="00371FE5"/>
    <w:rsid w:val="003809BF"/>
    <w:rsid w:val="00385F90"/>
    <w:rsid w:val="003935EA"/>
    <w:rsid w:val="003A17E8"/>
    <w:rsid w:val="003B024E"/>
    <w:rsid w:val="003B2E31"/>
    <w:rsid w:val="003B492F"/>
    <w:rsid w:val="003C3C30"/>
    <w:rsid w:val="004527B4"/>
    <w:rsid w:val="00452BD2"/>
    <w:rsid w:val="00454752"/>
    <w:rsid w:val="00457535"/>
    <w:rsid w:val="00473E27"/>
    <w:rsid w:val="00486808"/>
    <w:rsid w:val="00496C81"/>
    <w:rsid w:val="004A63E4"/>
    <w:rsid w:val="004D3631"/>
    <w:rsid w:val="004F36AC"/>
    <w:rsid w:val="00517BCC"/>
    <w:rsid w:val="0054666A"/>
    <w:rsid w:val="0055065B"/>
    <w:rsid w:val="00556AE6"/>
    <w:rsid w:val="00556EB2"/>
    <w:rsid w:val="00574082"/>
    <w:rsid w:val="005942E6"/>
    <w:rsid w:val="00594F21"/>
    <w:rsid w:val="005968B3"/>
    <w:rsid w:val="005C319A"/>
    <w:rsid w:val="005D2E96"/>
    <w:rsid w:val="005D37BD"/>
    <w:rsid w:val="005E67EC"/>
    <w:rsid w:val="005F7A99"/>
    <w:rsid w:val="0061371C"/>
    <w:rsid w:val="0064073A"/>
    <w:rsid w:val="006554D9"/>
    <w:rsid w:val="00657E85"/>
    <w:rsid w:val="00665466"/>
    <w:rsid w:val="00667744"/>
    <w:rsid w:val="00673C45"/>
    <w:rsid w:val="0068097B"/>
    <w:rsid w:val="006831B5"/>
    <w:rsid w:val="00692287"/>
    <w:rsid w:val="006944D2"/>
    <w:rsid w:val="0069496E"/>
    <w:rsid w:val="006A2534"/>
    <w:rsid w:val="006B5980"/>
    <w:rsid w:val="006D3E1B"/>
    <w:rsid w:val="006F4D53"/>
    <w:rsid w:val="0070140E"/>
    <w:rsid w:val="00713C76"/>
    <w:rsid w:val="00725993"/>
    <w:rsid w:val="00730410"/>
    <w:rsid w:val="007424D7"/>
    <w:rsid w:val="00765A61"/>
    <w:rsid w:val="007863D6"/>
    <w:rsid w:val="00790AAA"/>
    <w:rsid w:val="007D0732"/>
    <w:rsid w:val="007D3CF7"/>
    <w:rsid w:val="007D7BF6"/>
    <w:rsid w:val="007E0C98"/>
    <w:rsid w:val="008025B6"/>
    <w:rsid w:val="00837DD2"/>
    <w:rsid w:val="00844759"/>
    <w:rsid w:val="00852AB4"/>
    <w:rsid w:val="00856D5B"/>
    <w:rsid w:val="00896E71"/>
    <w:rsid w:val="008D065D"/>
    <w:rsid w:val="008F31AA"/>
    <w:rsid w:val="008F353B"/>
    <w:rsid w:val="009030EE"/>
    <w:rsid w:val="00903C56"/>
    <w:rsid w:val="00920C7A"/>
    <w:rsid w:val="009326DC"/>
    <w:rsid w:val="0093423B"/>
    <w:rsid w:val="00937E6D"/>
    <w:rsid w:val="00950385"/>
    <w:rsid w:val="00962869"/>
    <w:rsid w:val="00975DFD"/>
    <w:rsid w:val="00983C5D"/>
    <w:rsid w:val="00987589"/>
    <w:rsid w:val="009A50C9"/>
    <w:rsid w:val="009D6C94"/>
    <w:rsid w:val="009D7BD8"/>
    <w:rsid w:val="009F17E8"/>
    <w:rsid w:val="00A04917"/>
    <w:rsid w:val="00A53DCB"/>
    <w:rsid w:val="00A6292A"/>
    <w:rsid w:val="00A63E4A"/>
    <w:rsid w:val="00A66FF4"/>
    <w:rsid w:val="00A9075C"/>
    <w:rsid w:val="00AA0AC9"/>
    <w:rsid w:val="00AC549E"/>
    <w:rsid w:val="00AC68A1"/>
    <w:rsid w:val="00AF27A6"/>
    <w:rsid w:val="00B03BCD"/>
    <w:rsid w:val="00B10F10"/>
    <w:rsid w:val="00B11161"/>
    <w:rsid w:val="00B235F3"/>
    <w:rsid w:val="00B23702"/>
    <w:rsid w:val="00B23C05"/>
    <w:rsid w:val="00B3037D"/>
    <w:rsid w:val="00B31B6E"/>
    <w:rsid w:val="00B527FE"/>
    <w:rsid w:val="00B829B0"/>
    <w:rsid w:val="00B94F47"/>
    <w:rsid w:val="00B96EFC"/>
    <w:rsid w:val="00BB14DE"/>
    <w:rsid w:val="00BB412F"/>
    <w:rsid w:val="00BB5EAB"/>
    <w:rsid w:val="00BC012E"/>
    <w:rsid w:val="00BC04F0"/>
    <w:rsid w:val="00BC528B"/>
    <w:rsid w:val="00BD7D3D"/>
    <w:rsid w:val="00BF33F6"/>
    <w:rsid w:val="00BF66F0"/>
    <w:rsid w:val="00C14E12"/>
    <w:rsid w:val="00C3299B"/>
    <w:rsid w:val="00C34F97"/>
    <w:rsid w:val="00C36E28"/>
    <w:rsid w:val="00C45B38"/>
    <w:rsid w:val="00C770A8"/>
    <w:rsid w:val="00CA0EA1"/>
    <w:rsid w:val="00CA487C"/>
    <w:rsid w:val="00CE4F4C"/>
    <w:rsid w:val="00D02122"/>
    <w:rsid w:val="00D05E34"/>
    <w:rsid w:val="00D143A8"/>
    <w:rsid w:val="00D3789B"/>
    <w:rsid w:val="00D37F09"/>
    <w:rsid w:val="00D40E73"/>
    <w:rsid w:val="00D57B90"/>
    <w:rsid w:val="00D63084"/>
    <w:rsid w:val="00D67073"/>
    <w:rsid w:val="00D96439"/>
    <w:rsid w:val="00DB077B"/>
    <w:rsid w:val="00DB3662"/>
    <w:rsid w:val="00DC55C6"/>
    <w:rsid w:val="00DD4DBF"/>
    <w:rsid w:val="00DD67B1"/>
    <w:rsid w:val="00DE59B7"/>
    <w:rsid w:val="00E144AF"/>
    <w:rsid w:val="00E17640"/>
    <w:rsid w:val="00E27767"/>
    <w:rsid w:val="00E37D00"/>
    <w:rsid w:val="00E403BE"/>
    <w:rsid w:val="00E45B40"/>
    <w:rsid w:val="00E52598"/>
    <w:rsid w:val="00E5449B"/>
    <w:rsid w:val="00E621A7"/>
    <w:rsid w:val="00E710C2"/>
    <w:rsid w:val="00E83C8E"/>
    <w:rsid w:val="00E865C5"/>
    <w:rsid w:val="00E94BD3"/>
    <w:rsid w:val="00EA42CC"/>
    <w:rsid w:val="00EA6845"/>
    <w:rsid w:val="00EA7BE6"/>
    <w:rsid w:val="00EC5A4D"/>
    <w:rsid w:val="00EF50A2"/>
    <w:rsid w:val="00F235B2"/>
    <w:rsid w:val="00F27838"/>
    <w:rsid w:val="00F31D53"/>
    <w:rsid w:val="00F45AE3"/>
    <w:rsid w:val="00F51751"/>
    <w:rsid w:val="00F602F9"/>
    <w:rsid w:val="00F6256C"/>
    <w:rsid w:val="00F6461F"/>
    <w:rsid w:val="00F93465"/>
    <w:rsid w:val="00F95188"/>
    <w:rsid w:val="00F96C19"/>
    <w:rsid w:val="00FB21E9"/>
    <w:rsid w:val="00FC20D3"/>
    <w:rsid w:val="00FC49C5"/>
    <w:rsid w:val="00FE0C87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F098"/>
  <w15:chartTrackingRefBased/>
  <w15:docId w15:val="{4FD588AE-4877-447E-8ECB-36A17F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LevelI0">
    <w:name w:val="OutlineLevelI"/>
    <w:basedOn w:val="NoList"/>
    <w:rsid w:val="00667744"/>
    <w:pPr>
      <w:numPr>
        <w:numId w:val="1"/>
      </w:numPr>
    </w:pPr>
  </w:style>
  <w:style w:type="paragraph" w:customStyle="1" w:styleId="outlineleveli">
    <w:name w:val="outlineleveli"/>
    <w:basedOn w:val="ListNumber"/>
    <w:next w:val="Normal"/>
    <w:autoRedefine/>
    <w:qFormat/>
    <w:rsid w:val="00667744"/>
    <w:pPr>
      <w:numPr>
        <w:numId w:val="3"/>
      </w:numPr>
      <w:tabs>
        <w:tab w:val="left" w:pos="-1080"/>
        <w:tab w:val="left" w:pos="-720"/>
        <w:tab w:val="left" w:pos="0"/>
        <w:tab w:val="left" w:pos="45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6"/>
      </w:tabs>
    </w:pPr>
    <w:rPr>
      <w:b/>
      <w:bCs/>
      <w:szCs w:val="20"/>
    </w:rPr>
  </w:style>
  <w:style w:type="paragraph" w:styleId="ListNumber">
    <w:name w:val="List Number"/>
    <w:basedOn w:val="Normal"/>
    <w:uiPriority w:val="99"/>
    <w:semiHidden/>
    <w:unhideWhenUsed/>
    <w:rsid w:val="00667744"/>
    <w:pPr>
      <w:numPr>
        <w:numId w:val="2"/>
      </w:numPr>
      <w:contextualSpacing/>
    </w:pPr>
  </w:style>
  <w:style w:type="character" w:styleId="FootnoteReference">
    <w:name w:val="footnote reference"/>
    <w:semiHidden/>
    <w:rsid w:val="001D6F4B"/>
  </w:style>
  <w:style w:type="character" w:styleId="CommentReference">
    <w:name w:val="annotation reference"/>
    <w:rsid w:val="001D6F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6F4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1D6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6F4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D6F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D6F4B"/>
    <w:rPr>
      <w:b/>
      <w:bCs/>
    </w:rPr>
  </w:style>
  <w:style w:type="character" w:styleId="Hyperlink">
    <w:name w:val="Hyperlink"/>
    <w:basedOn w:val="DefaultParagraphFont"/>
    <w:rsid w:val="001D6F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6F4B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10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D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D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CC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59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5980"/>
    <w:pPr>
      <w:ind w:left="720"/>
      <w:contextualSpacing/>
    </w:pPr>
  </w:style>
  <w:style w:type="paragraph" w:styleId="NoSpacing">
    <w:name w:val="No Spacing"/>
    <w:uiPriority w:val="1"/>
    <w:qFormat/>
    <w:rsid w:val="009326D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203A2"/>
    <w:pPr>
      <w:autoSpaceDE/>
      <w:autoSpaceDN/>
      <w:adjustRightInd/>
      <w:ind w:left="528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203A2"/>
    <w:rPr>
      <w:rFonts w:ascii="Arial" w:eastAsia="Arial" w:hAnsi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6944D2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D3E1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8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htmcurriculum@tulan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0880-C152-4653-A390-7482805C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Breckenridge, Angela D</dc:creator>
  <cp:keywords/>
  <dc:description/>
  <cp:lastModifiedBy>Durden, Tonya M</cp:lastModifiedBy>
  <cp:revision>2</cp:revision>
  <cp:lastPrinted>2025-05-29T20:45:00Z</cp:lastPrinted>
  <dcterms:created xsi:type="dcterms:W3CDTF">2025-05-29T21:07:00Z</dcterms:created>
  <dcterms:modified xsi:type="dcterms:W3CDTF">2025-05-29T21:07:00Z</dcterms:modified>
</cp:coreProperties>
</file>